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7" w:lineRule="auto"/>
        <w:rPr>
          <w:rFonts w:ascii="Arial"/>
          <w:sz w:val="21"/>
        </w:rPr>
      </w:pPr>
      <w:r/>
    </w:p>
    <w:p>
      <w:pPr>
        <w:ind w:left="331"/>
        <w:spacing w:before="275" w:line="626" w:lineRule="exact"/>
        <w:outlineLvl w:val="0"/>
        <w:rPr>
          <w:rFonts w:ascii="Microsoft YaHei" w:hAnsi="Microsoft YaHei" w:eastAsia="Microsoft YaHei" w:cs="Microsoft YaHei"/>
          <w:sz w:val="64"/>
          <w:szCs w:val="64"/>
        </w:rPr>
      </w:pPr>
      <w:r>
        <w:rPr>
          <w:rFonts w:ascii="Microsoft YaHei" w:hAnsi="Microsoft YaHei" w:eastAsia="Microsoft YaHei" w:cs="Microsoft YaHei"/>
          <w:sz w:val="64"/>
          <w:szCs w:val="64"/>
          <w:color w:val="F38F8F"/>
          <w:spacing w:val="18"/>
          <w:w w:val="123"/>
          <w:position w:val="-4"/>
        </w:rPr>
        <w:t>浙江省经济和信息化厅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ind w:firstLine="100"/>
        <w:spacing w:line="55" w:lineRule="exact"/>
        <w:rPr/>
      </w:pPr>
      <w:r>
        <w:rPr>
          <w:position w:val="-1"/>
        </w:rPr>
        <w:drawing>
          <wp:inline distT="0" distB="0" distL="0" distR="0">
            <wp:extent cx="5457241" cy="3492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57241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628" w:right="338" w:hanging="445"/>
        <w:spacing w:before="139" w:line="245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关于做好工业领域技术改造和设备更新专项</w:t>
      </w:r>
      <w:r>
        <w:rPr>
          <w:rFonts w:ascii="SimSun" w:hAnsi="SimSun" w:eastAsia="SimSun" w:cs="SimSun"/>
          <w:sz w:val="43"/>
          <w:szCs w:val="43"/>
          <w:spacing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再贷款项目（第五批）申报工作的通知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6"/>
        <w:spacing w:before="101" w:line="222" w:lineRule="auto"/>
        <w:rPr/>
      </w:pPr>
      <w:r>
        <w:rPr>
          <w:spacing w:val="3"/>
        </w:rPr>
        <w:t>各市、县（市、</w:t>
      </w:r>
      <w:r>
        <w:rPr>
          <w:spacing w:val="-82"/>
        </w:rPr>
        <w:t xml:space="preserve"> </w:t>
      </w:r>
      <w:r>
        <w:rPr>
          <w:spacing w:val="3"/>
        </w:rPr>
        <w:t>区）经信局（</w:t>
      </w:r>
      <w:r>
        <w:rPr>
          <w:spacing w:val="-79"/>
        </w:rPr>
        <w:t xml:space="preserve"> </w:t>
      </w:r>
      <w:r>
        <w:rPr>
          <w:spacing w:val="3"/>
        </w:rPr>
        <w:t>宁波不发</w:t>
      </w:r>
      <w:r>
        <w:rPr>
          <w:spacing w:val="-85"/>
          <w:w w:val="96"/>
        </w:rPr>
        <w:t>）：</w:t>
      </w:r>
    </w:p>
    <w:p>
      <w:pPr>
        <w:pStyle w:val="BodyText"/>
        <w:ind w:left="7" w:firstLine="634"/>
        <w:spacing w:before="305" w:line="357" w:lineRule="auto"/>
        <w:jc w:val="both"/>
        <w:rPr/>
      </w:pPr>
      <w:r>
        <w:rPr>
          <w:spacing w:val="13"/>
        </w:rPr>
        <w:t>根据《工业和信息化部办公厅关于请报送工业领域技术改</w:t>
      </w:r>
      <w:r>
        <w:rPr>
          <w:spacing w:val="1"/>
        </w:rPr>
        <w:t xml:space="preserve">  </w:t>
      </w:r>
      <w:r>
        <w:rPr>
          <w:spacing w:val="10"/>
        </w:rPr>
        <w:t>造和设备更新专项再贷款项目（</w:t>
      </w:r>
      <w:r>
        <w:rPr>
          <w:spacing w:val="-77"/>
        </w:rPr>
        <w:t xml:space="preserve"> </w:t>
      </w:r>
      <w:r>
        <w:rPr>
          <w:spacing w:val="10"/>
        </w:rPr>
        <w:t>第五批）的通知》要求</w:t>
      </w:r>
      <w:r>
        <w:rPr>
          <w:spacing w:val="9"/>
        </w:rPr>
        <w:t>，拟开</w:t>
      </w:r>
      <w:r>
        <w:rPr/>
        <w:t xml:space="preserve">  </w:t>
      </w:r>
      <w:r>
        <w:rPr>
          <w:spacing w:val="7"/>
        </w:rPr>
        <w:t>展我省工业领域技术改造和设备更新专项再贷款</w:t>
      </w:r>
      <w:r>
        <w:rPr>
          <w:spacing w:val="6"/>
        </w:rPr>
        <w:t>项目（第五批）</w:t>
      </w:r>
      <w:r>
        <w:rPr/>
        <w:t xml:space="preserve"> </w:t>
      </w:r>
      <w:r>
        <w:rPr>
          <w:spacing w:val="8"/>
        </w:rPr>
        <w:t>推荐工作，有关要求通知如下。</w:t>
      </w:r>
    </w:p>
    <w:p>
      <w:pPr>
        <w:ind w:left="651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一、支持重点</w:t>
      </w:r>
    </w:p>
    <w:p>
      <w:pPr>
        <w:pStyle w:val="BodyText"/>
        <w:ind w:left="10" w:right="242" w:firstLine="635"/>
        <w:spacing w:before="161" w:line="372" w:lineRule="auto"/>
        <w:rPr/>
      </w:pPr>
      <w:r>
        <w:rPr>
          <w:spacing w:val="9"/>
        </w:rPr>
        <w:t>本次再贷款项目重点支持先进设备更新、数字化转型、绿</w:t>
      </w:r>
      <w:r>
        <w:rPr>
          <w:spacing w:val="10"/>
        </w:rPr>
        <w:t xml:space="preserve"> </w:t>
      </w:r>
      <w:r>
        <w:rPr>
          <w:spacing w:val="9"/>
        </w:rPr>
        <w:t>色装备推广、本质安全水平提升等重点领域项目。鼓励确有贷</w:t>
      </w:r>
      <w:r>
        <w:rPr>
          <w:spacing w:val="8"/>
        </w:rPr>
        <w:t xml:space="preserve"> </w:t>
      </w:r>
      <w:r>
        <w:rPr>
          <w:spacing w:val="9"/>
        </w:rPr>
        <w:t>款需求且符合申报条件的项目：</w:t>
      </w:r>
      <w:r>
        <w:rPr>
          <w:b/>
          <w:bCs/>
          <w:spacing w:val="9"/>
        </w:rPr>
        <w:t>一是</w:t>
      </w:r>
      <w:r>
        <w:rPr>
          <w:spacing w:val="9"/>
        </w:rPr>
        <w:t>列入石化化工老旧装置更</w:t>
      </w:r>
      <w:r>
        <w:rPr>
          <w:spacing w:val="4"/>
        </w:rPr>
        <w:t xml:space="preserve"> </w:t>
      </w:r>
      <w:r>
        <w:rPr>
          <w:spacing w:val="9"/>
        </w:rPr>
        <w:t>新改造工作台账的项目；</w:t>
      </w:r>
      <w:r>
        <w:rPr>
          <w:b/>
          <w:bCs/>
          <w:spacing w:val="9"/>
        </w:rPr>
        <w:t>二是</w:t>
      </w:r>
      <w:r>
        <w:rPr>
          <w:spacing w:val="9"/>
        </w:rPr>
        <w:t>已获得超长期特别国债资金支持</w:t>
      </w:r>
      <w:r>
        <w:rPr>
          <w:spacing w:val="4"/>
        </w:rPr>
        <w:t xml:space="preserve"> </w:t>
      </w:r>
      <w:r>
        <w:rPr>
          <w:spacing w:val="6"/>
        </w:rPr>
        <w:t>的项目；</w:t>
      </w:r>
      <w:r>
        <w:rPr>
          <w:b/>
          <w:bCs/>
          <w:spacing w:val="6"/>
        </w:rPr>
        <w:t>三是</w:t>
      </w:r>
      <w:r>
        <w:rPr>
          <w:spacing w:val="6"/>
        </w:rPr>
        <w:t>属于新兴产业的设备更新项目，</w:t>
      </w:r>
      <w:r>
        <w:rPr>
          <w:spacing w:val="-70"/>
        </w:rPr>
        <w:t xml:space="preserve"> </w:t>
      </w:r>
      <w:r>
        <w:rPr>
          <w:spacing w:val="6"/>
        </w:rPr>
        <w:t>以及符合条件的</w:t>
      </w:r>
      <w:r>
        <w:rPr/>
        <w:t xml:space="preserve"> </w:t>
      </w:r>
      <w:r>
        <w:rPr>
          <w:spacing w:val="9"/>
        </w:rPr>
        <w:t>石化化工、钢铁、有色、建材、机械等传统产业转型升级、兼</w:t>
      </w:r>
      <w:r>
        <w:rPr>
          <w:spacing w:val="10"/>
        </w:rPr>
        <w:t xml:space="preserve"> </w:t>
      </w:r>
      <w:r>
        <w:rPr>
          <w:spacing w:val="7"/>
        </w:rPr>
        <w:t>并重组和优化布局项目。</w:t>
      </w:r>
    </w:p>
    <w:p>
      <w:pPr>
        <w:ind w:left="651"/>
        <w:spacing w:before="5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二、项目要求</w:t>
      </w:r>
    </w:p>
    <w:p>
      <w:pPr>
        <w:pStyle w:val="BodyText"/>
        <w:ind w:right="154" w:firstLine="671"/>
        <w:spacing w:before="221" w:line="358" w:lineRule="auto"/>
        <w:rPr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项目须符合重点支持方向，符合国家布局等产业政策规定</w:t>
      </w:r>
      <w:r>
        <w:rPr>
          <w:spacing w:val="15"/>
        </w:rPr>
        <w:t xml:space="preserve"> </w:t>
      </w:r>
      <w:r>
        <w:rPr>
          <w:spacing w:val="-42"/>
        </w:rPr>
        <w:t>（</w:t>
      </w:r>
      <w:r>
        <w:rPr>
          <w:spacing w:val="-71"/>
        </w:rPr>
        <w:t xml:space="preserve"> </w:t>
      </w:r>
      <w:r>
        <w:rPr>
          <w:spacing w:val="-42"/>
        </w:rPr>
        <w:t>附件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2"/>
        </w:rPr>
        <w:t>）。</w:t>
      </w:r>
    </w:p>
    <w:p>
      <w:pPr>
        <w:spacing w:line="358" w:lineRule="auto"/>
        <w:sectPr>
          <w:pgSz w:w="11906" w:h="16839"/>
          <w:pgMar w:top="1431" w:right="1434" w:bottom="0" w:left="1593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3" w:firstLine="628"/>
        <w:spacing w:before="101" w:line="312" w:lineRule="auto"/>
        <w:rPr/>
      </w:pPr>
      <w:r>
        <w:rPr>
          <w:rFonts w:ascii="Times New Roman" w:hAnsi="Times New Roman" w:eastAsia="Times New Roman" w:cs="Times New Roman"/>
          <w:spacing w:val="10"/>
        </w:rPr>
        <w:t>2. </w:t>
      </w:r>
      <w:r>
        <w:rPr>
          <w:spacing w:val="10"/>
        </w:rPr>
        <w:t>申报项目总投资额在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200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10"/>
        </w:rPr>
        <w:t>万元以上</w:t>
      </w:r>
      <w:r>
        <w:rPr>
          <w:spacing w:val="9"/>
        </w:rPr>
        <w:t>，属于已开工在建项</w:t>
      </w:r>
      <w:r>
        <w:rPr/>
        <w:t xml:space="preserve"> </w:t>
      </w:r>
      <w:r>
        <w:rPr>
          <w:spacing w:val="1"/>
        </w:rPr>
        <w:t>目。项目应完成必备的审批备案手续，处于规划等早期阶段（包</w:t>
      </w:r>
      <w:r>
        <w:rPr/>
        <w:t xml:space="preserve"> </w:t>
      </w:r>
      <w:r>
        <w:rPr>
          <w:spacing w:val="8"/>
        </w:rPr>
        <w:t>括未可研、未立项、未开工等）的项目不可申报。</w:t>
      </w:r>
    </w:p>
    <w:p>
      <w:pPr>
        <w:pStyle w:val="BodyText"/>
        <w:ind w:left="7" w:firstLine="641"/>
        <w:spacing w:before="230" w:line="334" w:lineRule="auto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项目建设内容中应包含设备更新和技术改造内容，“纯土</w:t>
      </w:r>
      <w:r>
        <w:rPr>
          <w:spacing w:val="10"/>
        </w:rPr>
        <w:t xml:space="preserve"> </w:t>
      </w:r>
      <w:r>
        <w:rPr>
          <w:spacing w:val="13"/>
        </w:rPr>
        <w:t>建”类项目不可申报；项目如有合理必要的配套建设</w:t>
      </w:r>
      <w:r>
        <w:rPr>
          <w:spacing w:val="12"/>
        </w:rPr>
        <w:t>工程等情</w:t>
      </w:r>
      <w:r>
        <w:rPr/>
        <w:t xml:space="preserve"> </w:t>
      </w:r>
      <w:r>
        <w:rPr>
          <w:spacing w:val="13"/>
        </w:rPr>
        <w:t>况，需在项目建设内容中明确，用于配套建设工程的</w:t>
      </w:r>
      <w:r>
        <w:rPr>
          <w:spacing w:val="12"/>
        </w:rPr>
        <w:t>贷款需求</w:t>
      </w:r>
      <w:r>
        <w:rPr/>
        <w:t xml:space="preserve"> </w:t>
      </w:r>
      <w:r>
        <w:rPr>
          <w:spacing w:val="11"/>
        </w:rPr>
        <w:t>占比不得超过总贷款需求的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30%</w:t>
      </w:r>
      <w:r>
        <w:rPr>
          <w:spacing w:val="11"/>
        </w:rPr>
        <w:t>。项目在购置设备或</w:t>
      </w:r>
      <w:r>
        <w:rPr>
          <w:spacing w:val="10"/>
        </w:rPr>
        <w:t>技改环节</w:t>
      </w:r>
      <w:r>
        <w:rPr/>
        <w:t xml:space="preserve"> </w:t>
      </w:r>
      <w:r>
        <w:rPr>
          <w:spacing w:val="13"/>
        </w:rPr>
        <w:t>如有购买原材料、软件和数据服务、支付人员工资等</w:t>
      </w:r>
      <w:r>
        <w:rPr>
          <w:spacing w:val="12"/>
        </w:rPr>
        <w:t>方面资金</w:t>
      </w:r>
      <w:r>
        <w:rPr/>
        <w:t xml:space="preserve"> </w:t>
      </w:r>
      <w:r>
        <w:rPr>
          <w:spacing w:val="8"/>
        </w:rPr>
        <w:t>需求，需在项目建设内容中明确。</w:t>
      </w:r>
    </w:p>
    <w:p>
      <w:pPr>
        <w:pStyle w:val="BodyText"/>
        <w:ind w:firstLine="640"/>
        <w:spacing w:before="232" w:line="323" w:lineRule="auto"/>
        <w:rPr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企业社会信用代码、企业名称、项目名称</w:t>
      </w:r>
      <w:r>
        <w:rPr>
          <w:spacing w:val="3"/>
        </w:rPr>
        <w:t>、所属行业、贷</w:t>
      </w:r>
      <w:r>
        <w:rPr/>
        <w:t xml:space="preserve"> </w:t>
      </w:r>
      <w:r>
        <w:rPr>
          <w:spacing w:val="13"/>
        </w:rPr>
        <w:t>款需求金额等项目信息需准确无误填写。项目所属行业只能选</w:t>
      </w:r>
      <w:r>
        <w:rPr>
          <w:spacing w:val="4"/>
        </w:rPr>
        <w:t xml:space="preserve"> </w:t>
      </w:r>
      <w:r>
        <w:rPr>
          <w:spacing w:val="13"/>
        </w:rPr>
        <w:t>一个，且属于《工业和信息化部办公厅关于印发工业重点行业</w:t>
      </w:r>
      <w:r>
        <w:rPr>
          <w:spacing w:val="4"/>
        </w:rPr>
        <w:t xml:space="preserve"> </w:t>
      </w:r>
      <w:r>
        <w:rPr>
          <w:spacing w:val="9"/>
        </w:rPr>
        <w:t>领域设备更新和技术改造指南的通知》所列行业。</w:t>
      </w:r>
    </w:p>
    <w:p>
      <w:pPr>
        <w:pStyle w:val="BodyText"/>
        <w:ind w:left="12" w:firstLine="638"/>
        <w:spacing w:before="230" w:line="312" w:lineRule="auto"/>
        <w:rPr/>
      </w:pPr>
      <w:r>
        <w:rPr>
          <w:rFonts w:ascii="Times New Roman" w:hAnsi="Times New Roman" w:eastAsia="Times New Roman" w:cs="Times New Roman"/>
          <w:spacing w:val="1"/>
        </w:rPr>
        <w:t>5.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"/>
        </w:rPr>
        <w:t>申报项目应确有贷款需求且未通过任何其他方式满足。项</w:t>
      </w:r>
      <w:r>
        <w:rPr/>
        <w:t xml:space="preserve"> </w:t>
      </w:r>
      <w:r>
        <w:rPr>
          <w:spacing w:val="10"/>
        </w:rPr>
        <w:t>目贷款需求不得超过项目总投资，贷款期限不得低于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 </w:t>
      </w:r>
      <w:r>
        <w:rPr>
          <w:spacing w:val="10"/>
        </w:rPr>
        <w:t>年，贷</w:t>
      </w:r>
      <w:r>
        <w:rPr/>
        <w:t xml:space="preserve"> </w:t>
      </w:r>
      <w:r>
        <w:rPr>
          <w:spacing w:val="7"/>
        </w:rPr>
        <w:t>款预计使用时间明确。</w:t>
      </w:r>
    </w:p>
    <w:p>
      <w:pPr>
        <w:pStyle w:val="BodyText"/>
        <w:ind w:left="4" w:right="2" w:firstLine="644"/>
        <w:spacing w:before="227" w:line="289" w:lineRule="auto"/>
        <w:rPr/>
      </w:pPr>
      <w:r>
        <w:rPr>
          <w:rFonts w:ascii="Times New Roman" w:hAnsi="Times New Roman" w:eastAsia="Times New Roman" w:cs="Times New Roman"/>
          <w:spacing w:val="3"/>
        </w:rPr>
        <w:t>6.</w:t>
      </w:r>
      <w:r>
        <w:rPr>
          <w:spacing w:val="3"/>
        </w:rPr>
        <w:t>前四批已推荐的项目不可申报，由同一企业申报的、项目</w:t>
      </w:r>
      <w:r>
        <w:rPr>
          <w:spacing w:val="9"/>
        </w:rPr>
        <w:t xml:space="preserve"> </w:t>
      </w:r>
      <w:r>
        <w:rPr>
          <w:spacing w:val="9"/>
        </w:rPr>
        <w:t>名称或项目建设内容高度重复的项目不可申报。</w:t>
      </w:r>
    </w:p>
    <w:p>
      <w:pPr>
        <w:ind w:left="654"/>
        <w:spacing w:before="21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三、申报要求</w:t>
      </w:r>
    </w:p>
    <w:p>
      <w:pPr>
        <w:pStyle w:val="BodyText"/>
        <w:ind w:left="12" w:firstLine="660"/>
        <w:spacing w:before="198" w:line="346" w:lineRule="auto"/>
        <w:jc w:val="both"/>
        <w:rPr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请各市、县（市、区）经信局认真排摸辖区内符合条件的</w:t>
      </w:r>
      <w:r>
        <w:rPr>
          <w:spacing w:val="15"/>
        </w:rPr>
        <w:t xml:space="preserve"> </w:t>
      </w:r>
      <w:r>
        <w:rPr>
          <w:spacing w:val="10"/>
        </w:rPr>
        <w:t>项</w:t>
      </w:r>
      <w:r>
        <w:rPr>
          <w:spacing w:val="-80"/>
        </w:rPr>
        <w:t xml:space="preserve"> </w:t>
      </w:r>
      <w:r>
        <w:rPr>
          <w:spacing w:val="10"/>
        </w:rPr>
        <w:t>目，将有关要求通知相关企业，按照自主自愿的原则</w:t>
      </w:r>
      <w:r>
        <w:rPr>
          <w:spacing w:val="9"/>
        </w:rPr>
        <w:t>，指导</w:t>
      </w:r>
      <w:r>
        <w:rPr/>
        <w:t xml:space="preserve"> </w:t>
      </w:r>
      <w:r>
        <w:rPr>
          <w:spacing w:val="10"/>
        </w:rPr>
        <w:t>企业填写《工业领域技术改造和设备更新专项再贷款项目</w:t>
      </w:r>
      <w:r>
        <w:rPr>
          <w:spacing w:val="-83"/>
        </w:rPr>
        <w:t xml:space="preserve"> </w:t>
      </w:r>
      <w:r>
        <w:rPr>
          <w:spacing w:val="10"/>
        </w:rPr>
        <w:t>申报</w:t>
      </w:r>
    </w:p>
    <w:p>
      <w:pPr>
        <w:spacing w:line="346" w:lineRule="auto"/>
        <w:sectPr>
          <w:footerReference w:type="default" r:id="rId2"/>
          <w:pgSz w:w="11906" w:h="16839"/>
          <w:pgMar w:top="1431" w:right="1588" w:bottom="1581" w:left="1591" w:header="0" w:footer="1418" w:gutter="0"/>
        </w:sectPr>
        <w:rPr/>
      </w:pP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right="81" w:firstLine="14"/>
        <w:spacing w:before="101" w:line="345" w:lineRule="auto"/>
        <w:rPr/>
      </w:pPr>
      <w:r>
        <w:rPr>
          <w:spacing w:val="-3"/>
        </w:rPr>
        <w:t>清单（第五批）》（</w:t>
      </w:r>
      <w:r>
        <w:rPr>
          <w:spacing w:val="-74"/>
        </w:rPr>
        <w:t xml:space="preserve"> </w:t>
      </w:r>
      <w:r>
        <w:rPr>
          <w:spacing w:val="-3"/>
        </w:rPr>
        <w:t>附件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65"/>
        </w:rPr>
        <w:t>），</w:t>
      </w:r>
      <w:r>
        <w:rPr>
          <w:spacing w:val="-3"/>
        </w:rPr>
        <w:t>填报时要认真阅读填报</w:t>
      </w:r>
      <w:r>
        <w:rPr>
          <w:spacing w:val="-4"/>
        </w:rPr>
        <w:t>说明，准确</w:t>
      </w:r>
      <w:r>
        <w:rPr/>
        <w:t xml:space="preserve"> </w:t>
      </w:r>
      <w:r>
        <w:rPr>
          <w:spacing w:val="1"/>
        </w:rPr>
        <w:t>填写。</w:t>
      </w:r>
    </w:p>
    <w:p>
      <w:pPr>
        <w:pStyle w:val="BodyText"/>
        <w:ind w:left="2" w:firstLine="630"/>
        <w:spacing w:before="3" w:line="314" w:lineRule="auto"/>
        <w:rPr/>
      </w:pPr>
      <w:r>
        <w:rPr>
          <w:rFonts w:ascii="Times New Roman" w:hAnsi="Times New Roman" w:eastAsia="Times New Roman" w:cs="Times New Roman"/>
          <w:spacing w:val="-5"/>
        </w:rPr>
        <w:t>2.</w:t>
      </w:r>
      <w:r>
        <w:rPr>
          <w:spacing w:val="-5"/>
        </w:rPr>
        <w:t>请各市经信局认真审核把关，确保信息真实、完整、准确，</w:t>
      </w:r>
      <w:r>
        <w:rPr>
          <w:spacing w:val="11"/>
        </w:rPr>
        <w:t xml:space="preserve"> </w:t>
      </w:r>
      <w:r>
        <w:rPr>
          <w:spacing w:val="6"/>
        </w:rPr>
        <w:t>并于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12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6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29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6"/>
        </w:rPr>
        <w:t>日前将项目推荐文件和加盖公章的《工业领</w:t>
      </w:r>
      <w:r>
        <w:rPr>
          <w:spacing w:val="5"/>
        </w:rPr>
        <w:t>域技</w:t>
      </w:r>
      <w:r>
        <w:rPr>
          <w:spacing w:val="1"/>
        </w:rPr>
        <w:t xml:space="preserve"> </w:t>
      </w:r>
      <w:r>
        <w:rPr>
          <w:spacing w:val="1"/>
        </w:rPr>
        <w:t>术改造和设备更新专项再贷款项目申报清单（第五批）》报送至</w:t>
      </w:r>
      <w:r>
        <w:rPr>
          <w:spacing w:val="4"/>
        </w:rPr>
        <w:t xml:space="preserve"> </w:t>
      </w:r>
      <w:r>
        <w:rPr>
          <w:spacing w:val="6"/>
        </w:rPr>
        <w:t>省经信厅投资处。</w:t>
      </w:r>
    </w:p>
    <w:p>
      <w:pPr>
        <w:pStyle w:val="BodyText"/>
        <w:ind w:right="81" w:firstLine="639"/>
        <w:spacing w:before="206" w:line="304" w:lineRule="auto"/>
        <w:rPr/>
      </w:pPr>
      <w:r>
        <w:rPr>
          <w:rFonts w:ascii="Times New Roman" w:hAnsi="Times New Roman" w:eastAsia="Times New Roman" w:cs="Times New Roman"/>
          <w:spacing w:val="15"/>
        </w:rPr>
        <w:t>3.</w:t>
      </w:r>
      <w:r>
        <w:rPr>
          <w:spacing w:val="15"/>
        </w:rPr>
        <w:t>请各地持续做好技术改造和设备更新项目的梳理摸排工</w:t>
      </w:r>
      <w:r>
        <w:rPr>
          <w:spacing w:val="13"/>
        </w:rPr>
        <w:t xml:space="preserve"> </w:t>
      </w:r>
      <w:r>
        <w:rPr>
          <w:spacing w:val="13"/>
        </w:rPr>
        <w:t>作，做好后续项目滚动储备；及时跟进前四批</w:t>
      </w:r>
      <w:r>
        <w:rPr>
          <w:spacing w:val="12"/>
        </w:rPr>
        <w:t>项目放贷进展，</w:t>
      </w:r>
      <w:r>
        <w:rPr/>
        <w:t xml:space="preserve"> </w:t>
      </w:r>
      <w:r>
        <w:rPr>
          <w:spacing w:val="8"/>
        </w:rPr>
        <w:t>加快推动银企合作，及时完成签约放款。</w:t>
      </w:r>
    </w:p>
    <w:p>
      <w:pPr>
        <w:pStyle w:val="BodyText"/>
        <w:ind w:left="638"/>
        <w:spacing w:before="210" w:line="222" w:lineRule="auto"/>
        <w:rPr/>
      </w:pPr>
      <w:r>
        <w:rPr>
          <w:spacing w:val="7"/>
        </w:rPr>
        <w:t>联系人：省经信厅投资处向双飞，</w:t>
      </w:r>
      <w:r>
        <w:rPr>
          <w:rFonts w:ascii="Times New Roman" w:hAnsi="Times New Roman" w:eastAsia="Times New Roman" w:cs="Times New Roman"/>
          <w:spacing w:val="7"/>
        </w:rPr>
        <w:t>0571-870</w:t>
      </w:r>
      <w:r>
        <w:rPr>
          <w:rFonts w:ascii="Times New Roman" w:hAnsi="Times New Roman" w:eastAsia="Times New Roman" w:cs="Times New Roman"/>
          <w:spacing w:val="6"/>
        </w:rPr>
        <w:t>56450</w:t>
      </w:r>
      <w:r>
        <w:rPr>
          <w:spacing w:val="6"/>
        </w:rPr>
        <w:t>。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661"/>
        <w:spacing w:before="101" w:line="222" w:lineRule="auto"/>
        <w:rPr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产业政策要求</w:t>
      </w:r>
    </w:p>
    <w:p>
      <w:pPr>
        <w:pStyle w:val="BodyText"/>
        <w:ind w:left="1929" w:right="252" w:hanging="337"/>
        <w:spacing w:before="207" w:line="346" w:lineRule="auto"/>
        <w:rPr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工业领域技术改造和设备更新专项再贷款项目申</w:t>
      </w:r>
      <w:r>
        <w:rPr>
          <w:spacing w:val="2"/>
        </w:rPr>
        <w:t xml:space="preserve"> </w:t>
      </w:r>
      <w:r>
        <w:rPr>
          <w:spacing w:val="6"/>
        </w:rPr>
        <w:t>报清单（第五批）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4746"/>
        <w:spacing w:before="101" w:line="221" w:lineRule="auto"/>
        <w:rPr/>
      </w:pPr>
      <w:r>
        <w:rPr>
          <w:spacing w:val="6"/>
        </w:rPr>
        <w:t>浙江省经济和信息化厅</w:t>
      </w:r>
    </w:p>
    <w:p>
      <w:pPr>
        <w:pStyle w:val="BodyText"/>
        <w:ind w:left="5039"/>
        <w:spacing w:before="208" w:line="222" w:lineRule="auto"/>
        <w:rPr/>
      </w:pP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6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12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6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  </w:t>
      </w:r>
      <w:r>
        <w:rPr>
          <w:spacing w:val="-6"/>
        </w:rPr>
        <w:t>日</w:t>
      </w:r>
    </w:p>
    <w:p>
      <w:pPr>
        <w:spacing w:line="222" w:lineRule="auto"/>
        <w:sectPr>
          <w:footerReference w:type="default" r:id="rId3"/>
          <w:pgSz w:w="11906" w:h="16839"/>
          <w:pgMar w:top="1431" w:right="1507" w:bottom="1581" w:left="1601" w:header="0" w:footer="1419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20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3043"/>
        <w:spacing w:before="14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产业政策要求</w:t>
      </w:r>
    </w:p>
    <w:p>
      <w:pPr>
        <w:ind w:left="666"/>
        <w:spacing w:before="186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（一）整体要求</w:t>
      </w:r>
    </w:p>
    <w:p>
      <w:pPr>
        <w:pStyle w:val="BodyText"/>
        <w:ind w:left="50" w:right="153" w:firstLine="615"/>
        <w:spacing w:before="219" w:line="289" w:lineRule="auto"/>
        <w:rPr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项目应采用先进工艺、技术和装备，有利于推进先进产能</w:t>
      </w:r>
      <w:r>
        <w:rPr>
          <w:spacing w:val="15"/>
        </w:rPr>
        <w:t xml:space="preserve"> </w:t>
      </w:r>
      <w:r>
        <w:rPr>
          <w:spacing w:val="5"/>
        </w:rPr>
        <w:t>比重持续提升，符合产业政策导向。</w:t>
      </w:r>
    </w:p>
    <w:p>
      <w:pPr>
        <w:pStyle w:val="BodyText"/>
        <w:ind w:left="39" w:firstLine="595"/>
        <w:spacing w:before="228" w:line="290" w:lineRule="auto"/>
        <w:rPr/>
      </w:pPr>
      <w:r>
        <w:rPr>
          <w:rFonts w:ascii="Times New Roman" w:hAnsi="Times New Roman" w:eastAsia="Times New Roman" w:cs="Times New Roman"/>
          <w:spacing w:val="-5"/>
        </w:rPr>
        <w:t>2.</w:t>
      </w:r>
      <w:r>
        <w:rPr>
          <w:spacing w:val="-5"/>
        </w:rPr>
        <w:t>项目实施后不属于《产业结构调整指导目录（</w:t>
      </w:r>
      <w:r>
        <w:rPr>
          <w:rFonts w:ascii="Times New Roman" w:hAnsi="Times New Roman" w:eastAsia="Times New Roman" w:cs="Times New Roman"/>
          <w:spacing w:val="-5"/>
        </w:rPr>
        <w:t>20</w:t>
      </w:r>
      <w:r>
        <w:rPr>
          <w:rFonts w:ascii="Times New Roman" w:hAnsi="Times New Roman" w:eastAsia="Times New Roman" w:cs="Times New Roman"/>
          <w:spacing w:val="-6"/>
        </w:rPr>
        <w:t>24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>年本）》</w:t>
      </w:r>
      <w:r>
        <w:rPr/>
        <w:t xml:space="preserve"> </w:t>
      </w:r>
      <w:r>
        <w:rPr>
          <w:spacing w:val="7"/>
        </w:rPr>
        <w:t>中限制类、淘汰类项目，避免低水平重复建设。</w:t>
      </w:r>
    </w:p>
    <w:p>
      <w:pPr>
        <w:pStyle w:val="BodyText"/>
        <w:ind w:left="7" w:right="153" w:firstLine="633"/>
        <w:spacing w:before="226" w:line="313" w:lineRule="auto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鼓励企业在项目实施中开展工业控制系统、工业软件等更</w:t>
      </w:r>
      <w:r>
        <w:rPr>
          <w:spacing w:val="12"/>
        </w:rPr>
        <w:t xml:space="preserve"> </w:t>
      </w:r>
      <w:r>
        <w:rPr>
          <w:spacing w:val="9"/>
        </w:rPr>
        <w:t>新升级，购买人工智能设备和软件服务，促进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人工智</w:t>
      </w:r>
      <w:r>
        <w:rPr>
          <w:spacing w:val="8"/>
        </w:rPr>
        <w:t>能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spacing w:val="8"/>
        </w:rPr>
        <w:t>制造</w:t>
      </w:r>
      <w:r>
        <w:rPr/>
        <w:t xml:space="preserve"> </w:t>
      </w:r>
      <w:r>
        <w:rPr>
          <w:spacing w:val="2"/>
        </w:rPr>
        <w:t>业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发展。</w:t>
      </w:r>
    </w:p>
    <w:p>
      <w:pPr>
        <w:ind w:left="666"/>
        <w:spacing w:before="223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（二）重点行业要求</w:t>
      </w:r>
    </w:p>
    <w:p>
      <w:pPr>
        <w:pStyle w:val="BodyText"/>
        <w:ind w:left="10" w:right="153" w:firstLine="655"/>
        <w:spacing w:before="218" w:line="312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炼油、</w:t>
      </w:r>
      <w:r>
        <w:rPr>
          <w:spacing w:val="-72"/>
        </w:rPr>
        <w:t xml:space="preserve"> </w:t>
      </w:r>
      <w:r>
        <w:rPr>
          <w:spacing w:val="7"/>
        </w:rPr>
        <w:t>乙烯、对二</w:t>
      </w:r>
      <w:r>
        <w:rPr>
          <w:spacing w:val="-92"/>
        </w:rPr>
        <w:t xml:space="preserve"> </w:t>
      </w:r>
      <w:r>
        <w:rPr>
          <w:spacing w:val="7"/>
        </w:rPr>
        <w:t>甲苯（</w:t>
      </w:r>
      <w:r>
        <w:rPr>
          <w:rFonts w:ascii="Times New Roman" w:hAnsi="Times New Roman" w:eastAsia="Times New Roman" w:cs="Times New Roman"/>
        </w:rPr>
        <w:t>PX</w:t>
      </w:r>
      <w:r>
        <w:rPr>
          <w:spacing w:val="7"/>
        </w:rPr>
        <w:t>）、异氰酸酯（</w:t>
      </w:r>
      <w:r>
        <w:rPr>
          <w:rFonts w:ascii="Times New Roman" w:hAnsi="Times New Roman" w:eastAsia="Times New Roman" w:cs="Times New Roman"/>
        </w:rPr>
        <w:t>MDI</w:t>
      </w:r>
      <w:r>
        <w:rPr>
          <w:spacing w:val="7"/>
        </w:rPr>
        <w:t>）、煤</w:t>
      </w:r>
      <w:r>
        <w:rPr/>
        <w:t xml:space="preserve"> </w:t>
      </w:r>
      <w:r>
        <w:rPr>
          <w:spacing w:val="12"/>
        </w:rPr>
        <w:t>制甲醇、氧化铝、铜冶炼等资源加工类项目须列入国家规划和</w:t>
      </w:r>
      <w:r>
        <w:rPr>
          <w:spacing w:val="13"/>
        </w:rPr>
        <w:t xml:space="preserve"> </w:t>
      </w:r>
      <w:r>
        <w:rPr>
          <w:spacing w:val="8"/>
        </w:rPr>
        <w:t>通过省级核准，并提供核准批复文件。</w:t>
      </w:r>
    </w:p>
    <w:p>
      <w:pPr>
        <w:pStyle w:val="BodyText"/>
        <w:ind w:right="153" w:firstLine="635"/>
        <w:spacing w:before="230" w:line="289" w:lineRule="auto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新能源汽车、光伏行业新增产能项目须</w:t>
      </w:r>
      <w:r>
        <w:rPr>
          <w:spacing w:val="3"/>
        </w:rPr>
        <w:t>通过窗口指导，并</w:t>
      </w:r>
      <w:r>
        <w:rPr/>
        <w:t xml:space="preserve"> </w:t>
      </w:r>
      <w:r>
        <w:rPr>
          <w:spacing w:val="7"/>
        </w:rPr>
        <w:t>提供合规备案材料。</w:t>
      </w:r>
    </w:p>
    <w:p>
      <w:pPr>
        <w:pStyle w:val="BodyText"/>
        <w:ind w:left="1" w:right="153" w:firstLine="640"/>
        <w:spacing w:before="232" w:line="312" w:lineRule="auto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钢铁、电解铝、水泥、平板玻璃、船舶等行业新增产能项</w:t>
      </w:r>
      <w:r>
        <w:rPr>
          <w:spacing w:val="12"/>
        </w:rPr>
        <w:t xml:space="preserve"> </w:t>
      </w:r>
      <w:r>
        <w:rPr>
          <w:spacing w:val="13"/>
        </w:rPr>
        <w:t>目须完成产能置换，并提供省级工业和信息化等部</w:t>
      </w:r>
      <w:r>
        <w:rPr>
          <w:spacing w:val="12"/>
        </w:rPr>
        <w:t>门产能置换</w:t>
      </w:r>
      <w:r>
        <w:rPr/>
        <w:t xml:space="preserve"> </w:t>
      </w:r>
      <w:r>
        <w:rPr>
          <w:spacing w:val="7"/>
        </w:rPr>
        <w:t>公告方案等文件。</w:t>
      </w:r>
    </w:p>
    <w:p>
      <w:pPr>
        <w:spacing w:line="312" w:lineRule="auto"/>
        <w:sectPr>
          <w:footerReference w:type="default" r:id="rId4"/>
          <w:pgSz w:w="11906" w:h="16839"/>
          <w:pgMar w:top="1431" w:right="1434" w:bottom="1581" w:left="1598" w:header="0" w:footer="1418" w:gutter="0"/>
        </w:sectPr>
        <w:rPr/>
      </w:pP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left="1340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ind w:left="3232"/>
        <w:spacing w:before="178" w:line="439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7"/>
          <w:position w:val="2"/>
        </w:rPr>
        <w:t>工业领域技术改造和设备更新专项再贷款项目申报清单（第五批）</w:t>
      </w:r>
    </w:p>
    <w:p>
      <w:pPr>
        <w:pStyle w:val="BodyText"/>
        <w:ind w:left="1317"/>
        <w:spacing w:before="275" w:line="21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填报单位（盖章</w:t>
      </w:r>
      <w:r>
        <w:rPr>
          <w:sz w:val="18"/>
          <w:szCs w:val="18"/>
          <w:spacing w:val="-48"/>
        </w:rPr>
        <w:t>）：</w:t>
      </w:r>
      <w:r>
        <w:rPr>
          <w:sz w:val="18"/>
          <w:szCs w:val="18"/>
          <w:spacing w:val="1"/>
        </w:rPr>
        <w:t xml:space="preserve">                   </w:t>
      </w:r>
      <w:r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  <w:spacing w:val="-2"/>
        </w:rPr>
        <w:t>单位：万元</w:t>
      </w:r>
    </w:p>
    <w:p>
      <w:pPr>
        <w:spacing w:line="59" w:lineRule="exact"/>
        <w:rPr/>
      </w:pPr>
      <w:r/>
    </w:p>
    <w:tbl>
      <w:tblPr>
        <w:tblStyle w:val="TableNormal"/>
        <w:tblW w:w="160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1"/>
        <w:gridCol w:w="499"/>
        <w:gridCol w:w="498"/>
        <w:gridCol w:w="673"/>
        <w:gridCol w:w="692"/>
        <w:gridCol w:w="577"/>
        <w:gridCol w:w="369"/>
        <w:gridCol w:w="485"/>
        <w:gridCol w:w="503"/>
        <w:gridCol w:w="503"/>
        <w:gridCol w:w="503"/>
        <w:gridCol w:w="503"/>
        <w:gridCol w:w="503"/>
        <w:gridCol w:w="503"/>
        <w:gridCol w:w="503"/>
        <w:gridCol w:w="505"/>
        <w:gridCol w:w="558"/>
        <w:gridCol w:w="650"/>
        <w:gridCol w:w="650"/>
        <w:gridCol w:w="676"/>
        <w:gridCol w:w="676"/>
        <w:gridCol w:w="677"/>
        <w:gridCol w:w="485"/>
        <w:gridCol w:w="542"/>
        <w:gridCol w:w="749"/>
        <w:gridCol w:w="519"/>
        <w:gridCol w:w="520"/>
        <w:gridCol w:w="634"/>
        <w:gridCol w:w="493"/>
      </w:tblGrid>
      <w:tr>
        <w:trPr>
          <w:trHeight w:val="289" w:hRule="atLeast"/>
        </w:trPr>
        <w:tc>
          <w:tcPr>
            <w:tcW w:w="401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4" w:hanging="6"/>
              <w:spacing w:before="39" w:line="248" w:lineRule="auto"/>
              <w:rPr/>
            </w:pPr>
            <w:r>
              <w:rPr>
                <w:b/>
                <w:bCs/>
                <w:spacing w:val="4"/>
              </w:rPr>
              <w:t>序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号</w:t>
            </w:r>
          </w:p>
        </w:tc>
        <w:tc>
          <w:tcPr>
            <w:tcW w:w="3793" w:type="dxa"/>
            <w:vAlign w:val="top"/>
            <w:gridSpan w:val="7"/>
          </w:tcPr>
          <w:p>
            <w:pPr>
              <w:pStyle w:val="TableText"/>
              <w:ind w:left="1506"/>
              <w:spacing w:before="79" w:line="232" w:lineRule="auto"/>
              <w:rPr/>
            </w:pPr>
            <w:r>
              <w:rPr>
                <w:b/>
                <w:bCs/>
                <w:spacing w:val="8"/>
              </w:rPr>
              <w:t>项目主体信息</w:t>
            </w:r>
          </w:p>
        </w:tc>
        <w:tc>
          <w:tcPr>
            <w:tcW w:w="8398" w:type="dxa"/>
            <w:vAlign w:val="top"/>
            <w:gridSpan w:val="15"/>
          </w:tcPr>
          <w:p>
            <w:pPr>
              <w:pStyle w:val="TableText"/>
              <w:ind w:left="3941"/>
              <w:spacing w:before="79" w:line="232" w:lineRule="auto"/>
              <w:rPr/>
            </w:pPr>
            <w:r>
              <w:rPr>
                <w:b/>
                <w:bCs/>
                <w:spacing w:val="7"/>
              </w:rPr>
              <w:t>项目信息</w:t>
            </w:r>
          </w:p>
        </w:tc>
        <w:tc>
          <w:tcPr>
            <w:tcW w:w="3457" w:type="dxa"/>
            <w:vAlign w:val="top"/>
            <w:gridSpan w:val="6"/>
          </w:tcPr>
          <w:p>
            <w:pPr>
              <w:pStyle w:val="TableText"/>
              <w:ind w:left="1477"/>
              <w:spacing w:before="80" w:line="232" w:lineRule="auto"/>
              <w:rPr/>
            </w:pPr>
            <w:r>
              <w:rPr>
                <w:b/>
                <w:bCs/>
                <w:spacing w:val="5"/>
              </w:rPr>
              <w:t>融资需求</w:t>
            </w:r>
          </w:p>
        </w:tc>
      </w:tr>
      <w:tr>
        <w:trPr>
          <w:trHeight w:val="284" w:hRule="atLeast"/>
        </w:trPr>
        <w:tc>
          <w:tcPr>
            <w:tcW w:w="4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19" w:hanging="4"/>
              <w:spacing w:before="39" w:line="246" w:lineRule="auto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主体</w:t>
            </w:r>
          </w:p>
          <w:p>
            <w:pPr>
              <w:pStyle w:val="TableText"/>
              <w:ind w:left="126"/>
              <w:spacing w:line="234" w:lineRule="auto"/>
              <w:rPr/>
            </w:pPr>
            <w:r>
              <w:rPr>
                <w:b/>
                <w:bCs/>
                <w:spacing w:val="2"/>
              </w:rPr>
              <w:t>类型</w:t>
            </w:r>
          </w:p>
        </w:tc>
        <w:tc>
          <w:tcPr>
            <w:tcW w:w="498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20" w:firstLine="3"/>
              <w:spacing w:before="39" w:line="245" w:lineRule="auto"/>
              <w:jc w:val="both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主体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名称</w:t>
            </w:r>
          </w:p>
        </w:tc>
        <w:tc>
          <w:tcPr>
            <w:tcW w:w="67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40" w:firstLine="4"/>
              <w:spacing w:before="39" w:line="246" w:lineRule="auto"/>
              <w:jc w:val="both"/>
              <w:rPr/>
            </w:pPr>
            <w:r>
              <w:rPr>
                <w:b/>
                <w:bCs/>
                <w:spacing w:val="5"/>
              </w:rPr>
              <w:t>统一社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会信用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8"/>
                <w:w w:val="117"/>
              </w:rPr>
              <w:t>代码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39" w:line="234" w:lineRule="auto"/>
              <w:rPr/>
            </w:pPr>
            <w:r>
              <w:rPr>
                <w:b/>
                <w:bCs/>
                <w:spacing w:val="7"/>
              </w:rPr>
              <w:t>项目主</w:t>
            </w:r>
          </w:p>
          <w:p>
            <w:pPr>
              <w:pStyle w:val="TableText"/>
              <w:ind w:left="148"/>
              <w:spacing w:before="8" w:line="230" w:lineRule="auto"/>
              <w:rPr/>
            </w:pPr>
            <w:r>
              <w:rPr>
                <w:b/>
                <w:bCs/>
                <w:spacing w:val="8"/>
              </w:rPr>
              <w:t>体所在</w:t>
            </w:r>
          </w:p>
          <w:p>
            <w:pPr>
              <w:pStyle w:val="TableText"/>
              <w:ind w:left="280"/>
              <w:spacing w:before="9" w:line="242" w:lineRule="auto"/>
              <w:rPr/>
            </w:pPr>
            <w:r>
              <w:rPr>
                <w:b/>
                <w:bCs/>
                <w:spacing w:val="4"/>
              </w:rPr>
              <w:t>地</w:t>
            </w:r>
          </w:p>
        </w:tc>
        <w:tc>
          <w:tcPr>
            <w:tcW w:w="5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6" w:right="157" w:hanging="4"/>
              <w:spacing w:before="146" w:line="247" w:lineRule="auto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主体</w:t>
            </w:r>
          </w:p>
          <w:p>
            <w:pPr>
              <w:pStyle w:val="TableText"/>
              <w:ind w:left="160" w:right="157"/>
              <w:spacing w:line="243" w:lineRule="auto"/>
              <w:rPr/>
            </w:pPr>
            <w:r>
              <w:rPr>
                <w:b/>
                <w:bCs/>
                <w:spacing w:val="5"/>
              </w:rPr>
              <w:t>所属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行业</w:t>
            </w:r>
          </w:p>
          <w:p>
            <w:pPr>
              <w:pStyle w:val="TableText"/>
              <w:ind w:left="159"/>
              <w:spacing w:before="3" w:line="233" w:lineRule="auto"/>
              <w:rPr/>
            </w:pPr>
            <w:r>
              <w:rPr>
                <w:b/>
                <w:bCs/>
                <w:spacing w:val="6"/>
              </w:rPr>
              <w:t>代码</w:t>
            </w:r>
          </w:p>
        </w:tc>
        <w:tc>
          <w:tcPr>
            <w:tcW w:w="36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306"/>
              <w:spacing w:before="117" w:line="223" w:lineRule="auto"/>
              <w:rPr/>
            </w:pPr>
            <w:r>
              <w:rPr>
                <w:b/>
                <w:bCs/>
                <w:spacing w:val="8"/>
              </w:rPr>
              <w:t>联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8"/>
              </w:rPr>
              <w:t>系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8"/>
              </w:rPr>
              <w:t>人</w:t>
            </w:r>
          </w:p>
        </w:tc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11" w:hanging="15"/>
              <w:spacing w:before="39" w:line="248" w:lineRule="auto"/>
              <w:rPr/>
            </w:pPr>
            <w:r>
              <w:rPr>
                <w:b/>
                <w:bCs/>
                <w:spacing w:val="6"/>
              </w:rPr>
              <w:t>联系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电话</w:t>
            </w:r>
          </w:p>
        </w:tc>
        <w:tc>
          <w:tcPr>
            <w:tcW w:w="503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19" w:firstLine="3"/>
              <w:spacing w:before="39" w:line="247" w:lineRule="auto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名称</w:t>
            </w:r>
          </w:p>
        </w:tc>
        <w:tc>
          <w:tcPr>
            <w:tcW w:w="503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39" w:line="234" w:lineRule="auto"/>
              <w:rPr/>
            </w:pPr>
            <w:r>
              <w:rPr>
                <w:b/>
                <w:bCs/>
                <w:spacing w:val="5"/>
              </w:rPr>
              <w:t>项目</w:t>
            </w:r>
          </w:p>
          <w:p>
            <w:pPr>
              <w:pStyle w:val="TableText"/>
              <w:ind w:left="121"/>
              <w:spacing w:before="8" w:line="234" w:lineRule="auto"/>
              <w:rPr/>
            </w:pPr>
            <w:r>
              <w:rPr>
                <w:b/>
                <w:bCs/>
                <w:spacing w:val="6"/>
              </w:rPr>
              <w:t>建设</w:t>
            </w:r>
          </w:p>
          <w:p>
            <w:pPr>
              <w:pStyle w:val="TableText"/>
              <w:ind w:left="186"/>
              <w:spacing w:before="6" w:line="242" w:lineRule="auto"/>
              <w:rPr/>
            </w:pPr>
            <w:r>
              <w:rPr>
                <w:b/>
                <w:bCs/>
                <w:spacing w:val="4"/>
              </w:rPr>
              <w:t>地</w:t>
            </w:r>
          </w:p>
        </w:tc>
        <w:tc>
          <w:tcPr>
            <w:tcW w:w="50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120" w:firstLine="1"/>
              <w:spacing w:before="39" w:line="246" w:lineRule="auto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所属</w:t>
            </w:r>
          </w:p>
          <w:p>
            <w:pPr>
              <w:pStyle w:val="TableText"/>
              <w:ind w:left="123"/>
              <w:spacing w:line="231" w:lineRule="auto"/>
              <w:rPr/>
            </w:pPr>
            <w:r>
              <w:rPr>
                <w:b/>
                <w:bCs/>
                <w:spacing w:val="6"/>
              </w:rPr>
              <w:t>行业</w:t>
            </w:r>
          </w:p>
        </w:tc>
        <w:tc>
          <w:tcPr>
            <w:tcW w:w="50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21" w:firstLine="1"/>
              <w:spacing w:before="39" w:line="246" w:lineRule="auto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所属</w:t>
            </w:r>
          </w:p>
          <w:p>
            <w:pPr>
              <w:pStyle w:val="TableText"/>
              <w:ind w:left="122"/>
              <w:spacing w:line="231" w:lineRule="auto"/>
              <w:rPr/>
            </w:pPr>
            <w:r>
              <w:rPr>
                <w:b/>
                <w:bCs/>
                <w:spacing w:val="6"/>
              </w:rPr>
              <w:t>行动</w:t>
            </w:r>
          </w:p>
        </w:tc>
        <w:tc>
          <w:tcPr>
            <w:tcW w:w="50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20" w:firstLine="2"/>
              <w:spacing w:before="39" w:line="246" w:lineRule="auto"/>
              <w:jc w:val="both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建设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内容</w:t>
            </w:r>
          </w:p>
        </w:tc>
        <w:tc>
          <w:tcPr>
            <w:tcW w:w="50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21" w:hanging="3"/>
              <w:spacing w:before="39" w:line="246" w:lineRule="auto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预期</w:t>
            </w:r>
          </w:p>
          <w:p>
            <w:pPr>
              <w:pStyle w:val="TableText"/>
              <w:ind w:left="124"/>
              <w:spacing w:line="233" w:lineRule="auto"/>
              <w:rPr/>
            </w:pPr>
            <w:r>
              <w:rPr>
                <w:b/>
                <w:bCs/>
                <w:spacing w:val="4"/>
              </w:rPr>
              <w:t>成效</w:t>
            </w:r>
          </w:p>
        </w:tc>
        <w:tc>
          <w:tcPr>
            <w:tcW w:w="50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 w:right="120" w:hanging="2"/>
              <w:spacing w:before="39" w:line="246" w:lineRule="auto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开工</w:t>
            </w:r>
          </w:p>
          <w:p>
            <w:pPr>
              <w:pStyle w:val="TableText"/>
              <w:ind w:left="134"/>
              <w:spacing w:line="233" w:lineRule="auto"/>
              <w:rPr/>
            </w:pPr>
            <w:r>
              <w:rPr>
                <w:b/>
                <w:bCs/>
                <w:spacing w:val="-1"/>
              </w:rPr>
              <w:t>时间</w:t>
            </w:r>
          </w:p>
        </w:tc>
        <w:tc>
          <w:tcPr>
            <w:tcW w:w="505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21" w:hanging="2"/>
              <w:spacing w:before="39" w:line="246" w:lineRule="auto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竣工</w:t>
            </w:r>
          </w:p>
          <w:p>
            <w:pPr>
              <w:pStyle w:val="TableText"/>
              <w:ind w:left="135"/>
              <w:spacing w:line="233" w:lineRule="auto"/>
              <w:rPr/>
            </w:pPr>
            <w:r>
              <w:rPr>
                <w:b/>
                <w:bCs/>
                <w:spacing w:val="-1"/>
              </w:rPr>
              <w:t>时间</w:t>
            </w:r>
          </w:p>
        </w:tc>
        <w:tc>
          <w:tcPr>
            <w:tcW w:w="1858" w:type="dxa"/>
            <w:vAlign w:val="top"/>
            <w:gridSpan w:val="3"/>
          </w:tcPr>
          <w:p>
            <w:pPr>
              <w:pStyle w:val="TableText"/>
              <w:ind w:left="474"/>
              <w:spacing w:before="76" w:line="232" w:lineRule="auto"/>
              <w:rPr/>
            </w:pPr>
            <w:r>
              <w:rPr>
                <w:b/>
                <w:bCs/>
                <w:spacing w:val="8"/>
              </w:rPr>
              <w:t>项目总投资情况</w:t>
            </w:r>
          </w:p>
        </w:tc>
        <w:tc>
          <w:tcPr>
            <w:tcW w:w="2029" w:type="dxa"/>
            <w:vAlign w:val="top"/>
            <w:gridSpan w:val="3"/>
          </w:tcPr>
          <w:p>
            <w:pPr>
              <w:pStyle w:val="TableText"/>
              <w:ind w:left="345"/>
              <w:spacing w:before="76" w:line="23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7"/>
              </w:rPr>
              <w:t>2026 </w:t>
            </w:r>
            <w:r>
              <w:rPr>
                <w:b/>
                <w:bCs/>
                <w:spacing w:val="7"/>
              </w:rPr>
              <w:t>年度计划投资情况</w:t>
            </w:r>
          </w:p>
        </w:tc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9" w:hanging="3"/>
              <w:spacing w:before="39" w:line="248" w:lineRule="auto"/>
              <w:rPr/>
            </w:pPr>
            <w:r>
              <w:rPr>
                <w:b/>
                <w:bCs/>
                <w:spacing w:val="7"/>
              </w:rPr>
              <w:t>形象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进度</w:t>
            </w:r>
          </w:p>
        </w:tc>
        <w:tc>
          <w:tcPr>
            <w:tcW w:w="542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 w:right="139" w:hanging="5"/>
              <w:spacing w:before="39" w:line="248" w:lineRule="auto"/>
              <w:rPr/>
            </w:pPr>
            <w:r>
              <w:rPr>
                <w:b/>
                <w:bCs/>
                <w:spacing w:val="4"/>
              </w:rPr>
              <w:t>贷款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需求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11" w:firstLine="7"/>
              <w:spacing w:before="39" w:line="248" w:lineRule="auto"/>
              <w:rPr/>
            </w:pPr>
            <w:r>
              <w:rPr>
                <w:b/>
                <w:bCs/>
                <w:spacing w:val="6"/>
              </w:rPr>
              <w:t>资金预计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使用时间</w:t>
            </w:r>
          </w:p>
        </w:tc>
        <w:tc>
          <w:tcPr>
            <w:tcW w:w="519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26" w:firstLine="5"/>
              <w:spacing w:before="39" w:line="248" w:lineRule="auto"/>
              <w:rPr/>
            </w:pPr>
            <w:r>
              <w:rPr>
                <w:b/>
                <w:bCs/>
                <w:spacing w:val="3"/>
              </w:rPr>
              <w:t>资金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用途</w:t>
            </w:r>
          </w:p>
        </w:tc>
        <w:tc>
          <w:tcPr>
            <w:tcW w:w="520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27" w:firstLine="5"/>
              <w:spacing w:before="39" w:line="248" w:lineRule="auto"/>
              <w:rPr/>
            </w:pPr>
            <w:r>
              <w:rPr>
                <w:b/>
                <w:bCs/>
                <w:spacing w:val="2"/>
              </w:rPr>
              <w:t>融资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年限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16" w:firstLine="7"/>
              <w:spacing w:before="39" w:line="247" w:lineRule="auto"/>
              <w:rPr/>
            </w:pPr>
            <w:r>
              <w:rPr>
                <w:b/>
                <w:bCs/>
                <w:spacing w:val="4"/>
              </w:rPr>
              <w:t>意向贷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款银行</w:t>
            </w:r>
          </w:p>
        </w:tc>
        <w:tc>
          <w:tcPr>
            <w:tcW w:w="493" w:type="dxa"/>
            <w:vAlign w:val="top"/>
            <w:vMerge w:val="restart"/>
            <w:tcBorders>
              <w:bottom w:val="nil"/>
            </w:tcBorders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39" w:line="235" w:lineRule="auto"/>
              <w:rPr/>
            </w:pPr>
            <w:r>
              <w:rPr>
                <w:b/>
                <w:bCs/>
                <w:spacing w:val="5"/>
              </w:rPr>
              <w:t>备注</w:t>
            </w:r>
          </w:p>
        </w:tc>
      </w:tr>
      <w:tr>
        <w:trPr>
          <w:trHeight w:val="773" w:hRule="atLeast"/>
        </w:trPr>
        <w:tc>
          <w:tcPr>
            <w:tcW w:w="4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8" w:type="dxa"/>
            <w:vAlign w:val="top"/>
          </w:tcPr>
          <w:p>
            <w:pPr>
              <w:pStyle w:val="TableText"/>
              <w:ind w:left="154" w:right="149" w:hanging="4"/>
              <w:spacing w:before="123" w:line="307" w:lineRule="auto"/>
              <w:jc w:val="both"/>
              <w:rPr/>
            </w:pPr>
            <w:r>
              <w:rPr>
                <w:b/>
                <w:bCs/>
                <w:spacing w:val="5"/>
              </w:rPr>
              <w:t>项目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总投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资额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31"/>
              <w:spacing w:before="123" w:line="232" w:lineRule="auto"/>
              <w:rPr/>
            </w:pPr>
            <w:r>
              <w:rPr>
                <w:b/>
                <w:bCs/>
                <w:spacing w:val="3"/>
              </w:rPr>
              <w:t>其中：</w:t>
            </w:r>
          </w:p>
          <w:p>
            <w:pPr>
              <w:pStyle w:val="TableText"/>
              <w:ind w:left="131"/>
              <w:spacing w:before="48" w:line="234" w:lineRule="auto"/>
              <w:rPr/>
            </w:pPr>
            <w:r>
              <w:rPr>
                <w:b/>
                <w:bCs/>
                <w:spacing w:val="7"/>
              </w:rPr>
              <w:t>设备投</w:t>
            </w:r>
          </w:p>
          <w:p>
            <w:pPr>
              <w:pStyle w:val="TableText"/>
              <w:ind w:left="201"/>
              <w:spacing w:before="47" w:line="233" w:lineRule="auto"/>
              <w:rPr/>
            </w:pPr>
            <w:r>
              <w:rPr>
                <w:b/>
                <w:bCs/>
                <w:spacing w:val="3"/>
              </w:rPr>
              <w:t>资额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31"/>
              <w:spacing w:before="123" w:line="232" w:lineRule="auto"/>
              <w:rPr/>
            </w:pPr>
            <w:r>
              <w:rPr>
                <w:b/>
                <w:bCs/>
                <w:spacing w:val="3"/>
              </w:rPr>
              <w:t>其中：</w:t>
            </w:r>
          </w:p>
          <w:p>
            <w:pPr>
              <w:pStyle w:val="TableText"/>
              <w:ind w:left="201" w:right="127" w:hanging="66"/>
              <w:spacing w:before="48" w:line="307" w:lineRule="auto"/>
              <w:rPr/>
            </w:pPr>
            <w:r>
              <w:rPr>
                <w:b/>
                <w:bCs/>
                <w:spacing w:val="6"/>
              </w:rPr>
              <w:t>软件投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资额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27"/>
              <w:spacing w:before="123" w:line="23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  <w:p>
            <w:pPr>
              <w:pStyle w:val="TableText"/>
              <w:ind w:left="152" w:right="140" w:hanging="9"/>
              <w:spacing w:before="48" w:line="307" w:lineRule="auto"/>
              <w:rPr/>
            </w:pPr>
            <w:r>
              <w:rPr>
                <w:b/>
                <w:bCs/>
                <w:spacing w:val="7"/>
              </w:rPr>
              <w:t>度计划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4"/>
              </w:rPr>
              <w:t>总投资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46" w:right="106" w:hanging="35"/>
              <w:spacing w:before="123" w:line="307" w:lineRule="auto"/>
              <w:jc w:val="both"/>
              <w:rPr/>
            </w:pPr>
            <w:r>
              <w:rPr>
                <w:b/>
                <w:bCs/>
                <w:spacing w:val="-8"/>
              </w:rPr>
              <w:t>其中：设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备年度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投资额</w:t>
            </w:r>
          </w:p>
        </w:tc>
        <w:tc>
          <w:tcPr>
            <w:tcW w:w="677" w:type="dxa"/>
            <w:vAlign w:val="top"/>
          </w:tcPr>
          <w:p>
            <w:pPr>
              <w:pStyle w:val="TableText"/>
              <w:ind w:left="143" w:right="106" w:hanging="32"/>
              <w:spacing w:before="123" w:line="307" w:lineRule="auto"/>
              <w:jc w:val="both"/>
              <w:rPr/>
            </w:pPr>
            <w:r>
              <w:rPr>
                <w:b/>
                <w:bCs/>
                <w:spacing w:val="-8"/>
              </w:rPr>
              <w:t>其中：软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件年度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投资额</w:t>
            </w:r>
          </w:p>
        </w:tc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401" w:type="dxa"/>
            <w:vAlign w:val="top"/>
            <w:textDirection w:val="tbRlV"/>
          </w:tcPr>
          <w:p>
            <w:pPr>
              <w:pStyle w:val="TableText"/>
              <w:ind w:left="180"/>
              <w:spacing w:before="133" w:line="225" w:lineRule="auto"/>
              <w:rPr/>
            </w:pPr>
            <w:r>
              <w:rPr>
                <w:spacing w:val="9"/>
              </w:rPr>
              <w:t>示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spacing w:val="9"/>
              </w:rPr>
              <w:t>例</w:t>
            </w:r>
          </w:p>
        </w:tc>
        <w:tc>
          <w:tcPr>
            <w:tcW w:w="499" w:type="dxa"/>
            <w:vAlign w:val="top"/>
          </w:tcPr>
          <w:p>
            <w:pPr>
              <w:pStyle w:val="TableText"/>
              <w:ind w:left="121" w:right="119" w:firstLine="4"/>
              <w:spacing w:before="180" w:line="374" w:lineRule="auto"/>
              <w:rPr/>
            </w:pPr>
            <w:r>
              <w:rPr>
                <w:spacing w:val="4"/>
              </w:rPr>
              <w:t>大型</w:t>
            </w:r>
            <w:r>
              <w:rPr/>
              <w:t xml:space="preserve"> </w:t>
            </w:r>
            <w:r>
              <w:rPr>
                <w:spacing w:val="6"/>
              </w:rPr>
              <w:t>企业</w:t>
            </w:r>
          </w:p>
        </w:tc>
        <w:tc>
          <w:tcPr>
            <w:tcW w:w="498" w:type="dxa"/>
            <w:vAlign w:val="top"/>
          </w:tcPr>
          <w:p>
            <w:pPr>
              <w:pStyle w:val="TableText"/>
              <w:ind w:left="189" w:right="106" w:hanging="85"/>
              <w:spacing w:before="180" w:line="375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5"/>
              </w:rPr>
              <w:t>企</w:t>
            </w:r>
            <w:r>
              <w:rPr/>
              <w:t xml:space="preserve"> </w:t>
            </w:r>
            <w:r>
              <w:rPr/>
              <w:t>业</w:t>
            </w:r>
          </w:p>
        </w:tc>
        <w:tc>
          <w:tcPr>
            <w:tcW w:w="67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95" w:right="151" w:hanging="36"/>
              <w:spacing w:before="181" w:line="369" w:lineRule="auto"/>
              <w:rPr/>
            </w:pPr>
            <w:r>
              <w:rPr>
                <w:spacing w:val="5"/>
              </w:rPr>
              <w:t>浙江省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8"/>
              </w:rPr>
              <w:t>市</w:t>
            </w:r>
          </w:p>
        </w:tc>
        <w:tc>
          <w:tcPr>
            <w:tcW w:w="57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225"/>
              <w:spacing w:before="35" w:line="20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2"/>
              </w:rPr>
              <w:t>32</w:t>
            </w:r>
          </w:p>
        </w:tc>
        <w:tc>
          <w:tcPr>
            <w:tcW w:w="36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48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503" w:type="dxa"/>
            <w:vAlign w:val="top"/>
          </w:tcPr>
          <w:p>
            <w:pPr>
              <w:pStyle w:val="TableText"/>
              <w:ind w:left="211" w:right="105" w:hanging="105"/>
              <w:spacing w:before="180" w:line="371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11"/>
              </w:rPr>
              <w:t>项</w:t>
            </w:r>
            <w:r>
              <w:rPr/>
              <w:t xml:space="preserve"> </w:t>
            </w:r>
            <w:r>
              <w:rPr/>
              <w:t>目</w:t>
            </w:r>
          </w:p>
        </w:tc>
        <w:tc>
          <w:tcPr>
            <w:tcW w:w="503" w:type="dxa"/>
            <w:vAlign w:val="top"/>
          </w:tcPr>
          <w:p>
            <w:pPr>
              <w:pStyle w:val="TableText"/>
              <w:ind w:left="130"/>
              <w:spacing w:before="60" w:line="232" w:lineRule="auto"/>
              <w:rPr/>
            </w:pPr>
            <w:r>
              <w:rPr>
                <w:spacing w:val="3"/>
              </w:rPr>
              <w:t>浙江</w:t>
            </w:r>
          </w:p>
          <w:p>
            <w:pPr>
              <w:pStyle w:val="TableText"/>
              <w:ind w:left="114"/>
              <w:spacing w:before="89" w:line="23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省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</w:p>
          <w:p>
            <w:pPr>
              <w:pStyle w:val="TableText"/>
              <w:ind w:left="192"/>
              <w:spacing w:before="88" w:line="232" w:lineRule="auto"/>
              <w:rPr/>
            </w:pPr>
            <w:r>
              <w:rPr/>
              <w:t>市</w:t>
            </w:r>
          </w:p>
        </w:tc>
        <w:tc>
          <w:tcPr>
            <w:tcW w:w="5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39" w:line="233" w:lineRule="auto"/>
              <w:rPr/>
            </w:pPr>
            <w:r>
              <w:rPr>
                <w:spacing w:val="7"/>
              </w:rPr>
              <w:t>钢铁</w:t>
            </w:r>
          </w:p>
        </w:tc>
        <w:tc>
          <w:tcPr>
            <w:tcW w:w="50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50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xxxx</w:t>
            </w:r>
          </w:p>
        </w:tc>
        <w:tc>
          <w:tcPr>
            <w:tcW w:w="50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xxxx</w:t>
            </w:r>
          </w:p>
        </w:tc>
        <w:tc>
          <w:tcPr>
            <w:tcW w:w="503" w:type="dxa"/>
            <w:vAlign w:val="top"/>
          </w:tcPr>
          <w:p>
            <w:pPr>
              <w:ind w:left="108"/>
              <w:spacing w:before="82" w:line="20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xx</w:t>
            </w:r>
          </w:p>
          <w:p>
            <w:pPr>
              <w:pStyle w:val="TableText"/>
              <w:ind w:left="141"/>
              <w:spacing w:before="103" w:line="23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x</w:t>
            </w:r>
          </w:p>
          <w:p>
            <w:pPr>
              <w:pStyle w:val="TableText"/>
              <w:ind w:left="194"/>
              <w:spacing w:before="89" w:line="233" w:lineRule="auto"/>
              <w:rPr/>
            </w:pPr>
            <w:r>
              <w:rPr/>
              <w:t>月</w:t>
            </w:r>
          </w:p>
        </w:tc>
        <w:tc>
          <w:tcPr>
            <w:tcW w:w="505" w:type="dxa"/>
            <w:vAlign w:val="top"/>
          </w:tcPr>
          <w:p>
            <w:pPr>
              <w:ind w:left="106"/>
              <w:spacing w:before="82" w:line="20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xx</w:t>
            </w:r>
          </w:p>
          <w:p>
            <w:pPr>
              <w:pStyle w:val="TableText"/>
              <w:ind w:left="142"/>
              <w:spacing w:before="103" w:line="23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x</w:t>
            </w:r>
          </w:p>
          <w:p>
            <w:pPr>
              <w:pStyle w:val="TableText"/>
              <w:ind w:left="195"/>
              <w:spacing w:before="89" w:line="233" w:lineRule="auto"/>
              <w:rPr/>
            </w:pPr>
            <w:r>
              <w:rPr/>
              <w:t>月</w:t>
            </w:r>
          </w:p>
        </w:tc>
        <w:tc>
          <w:tcPr>
            <w:tcW w:w="55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12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65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65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67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72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67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73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67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74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4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34" w:line="85" w:lineRule="exac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4"/>
              </w:rPr>
              <w:t>xx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319" w:right="116" w:hanging="210"/>
              <w:spacing w:before="180" w:line="370" w:lineRule="auto"/>
              <w:rPr/>
            </w:pPr>
            <w:r>
              <w:rPr>
                <w:rFonts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x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/>
              <w:t>月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ind w:left="133" w:right="126" w:firstLine="2"/>
              <w:spacing w:before="180" w:line="370" w:lineRule="auto"/>
              <w:rPr/>
            </w:pPr>
            <w:r>
              <w:rPr>
                <w:spacing w:val="6"/>
              </w:rPr>
              <w:t>购置</w:t>
            </w:r>
            <w:r>
              <w:rPr/>
              <w:t xml:space="preserve"> </w:t>
            </w:r>
            <w:r>
              <w:rPr>
                <w:spacing w:val="7"/>
              </w:rPr>
              <w:t>设备</w:t>
            </w:r>
          </w:p>
        </w:tc>
        <w:tc>
          <w:tcPr>
            <w:tcW w:w="520" w:type="dxa"/>
            <w:vAlign w:val="top"/>
          </w:tcPr>
          <w:p>
            <w:pPr>
              <w:ind w:left="188"/>
              <w:spacing w:before="202" w:line="200" w:lineRule="auto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-1"/>
              </w:rPr>
              <w:t>1-3</w:t>
            </w:r>
          </w:p>
          <w:p>
            <w:pPr>
              <w:pStyle w:val="TableText"/>
              <w:ind w:left="201"/>
              <w:spacing w:before="103" w:line="232" w:lineRule="auto"/>
              <w:rPr/>
            </w:pPr>
            <w:r>
              <w:rPr>
                <w:spacing w:val="3"/>
              </w:rPr>
              <w:t>年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55" w:right="118" w:hanging="114"/>
              <w:spacing w:before="180" w:line="369" w:lineRule="auto"/>
              <w:rPr/>
            </w:pPr>
            <w:r>
              <w:rPr>
                <w:spacing w:val="2"/>
              </w:rPr>
              <w:t>中国银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行</w:t>
            </w:r>
          </w:p>
        </w:tc>
        <w:tc>
          <w:tcPr>
            <w:tcW w:w="4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314"/>
        <w:spacing w:before="66" w:line="236" w:lineRule="auto"/>
        <w:rPr>
          <w:sz w:val="10"/>
          <w:szCs w:val="10"/>
        </w:rPr>
      </w:pPr>
      <w:r>
        <w:rPr>
          <w:sz w:val="10"/>
          <w:szCs w:val="10"/>
          <w:spacing w:val="7"/>
        </w:rPr>
        <w:t>填报注意事项：</w:t>
      </w:r>
    </w:p>
    <w:p>
      <w:pPr>
        <w:pStyle w:val="BodyText"/>
        <w:ind w:left="1323"/>
        <w:spacing w:before="74" w:line="236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7"/>
        </w:rPr>
        <w:t>1.</w:t>
      </w:r>
      <w:r>
        <w:rPr>
          <w:sz w:val="10"/>
          <w:szCs w:val="10"/>
          <w:spacing w:val="7"/>
        </w:rPr>
        <w:t>项目主体类型：包括大型企业、</w:t>
      </w:r>
      <w:r>
        <w:rPr>
          <w:sz w:val="10"/>
          <w:szCs w:val="10"/>
          <w:spacing w:val="-11"/>
        </w:rPr>
        <w:t xml:space="preserve"> </w:t>
      </w:r>
      <w:r>
        <w:rPr>
          <w:sz w:val="10"/>
          <w:szCs w:val="10"/>
          <w:spacing w:val="7"/>
        </w:rPr>
        <w:t>中型企业、小微企业；</w:t>
      </w:r>
    </w:p>
    <w:p>
      <w:pPr>
        <w:pStyle w:val="BodyText"/>
        <w:ind w:left="1312"/>
        <w:spacing w:before="71" w:line="234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8"/>
        </w:rPr>
        <w:t>2.</w:t>
      </w:r>
      <w:r>
        <w:rPr>
          <w:sz w:val="10"/>
          <w:szCs w:val="10"/>
          <w:spacing w:val="8"/>
        </w:rPr>
        <w:t>项目主体名称：填写企业名称；</w:t>
      </w:r>
    </w:p>
    <w:p>
      <w:pPr>
        <w:pStyle w:val="BodyText"/>
        <w:ind w:left="1315"/>
        <w:spacing w:before="73" w:line="235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7"/>
        </w:rPr>
        <w:t>3.</w:t>
      </w:r>
      <w:r>
        <w:rPr>
          <w:rFonts w:ascii="Times New Roman" w:hAnsi="Times New Roman" w:eastAsia="Times New Roman" w:cs="Times New Roman"/>
          <w:sz w:val="10"/>
          <w:szCs w:val="10"/>
          <w:spacing w:val="-8"/>
        </w:rPr>
        <w:t xml:space="preserve"> </w:t>
      </w:r>
      <w:r>
        <w:rPr>
          <w:sz w:val="10"/>
          <w:szCs w:val="10"/>
          <w:spacing w:val="7"/>
        </w:rPr>
        <w:t>统一社会信用代码：填写</w:t>
      </w:r>
      <w:r>
        <w:rPr>
          <w:sz w:val="10"/>
          <w:szCs w:val="10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spacing w:val="7"/>
        </w:rPr>
        <w:t>18 </w:t>
      </w:r>
      <w:r>
        <w:rPr>
          <w:sz w:val="10"/>
          <w:szCs w:val="10"/>
          <w:spacing w:val="7"/>
        </w:rPr>
        <w:t>位统一社会信用代码；</w:t>
      </w:r>
    </w:p>
    <w:p>
      <w:pPr>
        <w:pStyle w:val="BodyText"/>
        <w:ind w:left="1312"/>
        <w:spacing w:before="74" w:line="233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12"/>
        </w:rPr>
        <w:t>4.</w:t>
      </w:r>
      <w:r>
        <w:rPr>
          <w:sz w:val="10"/>
          <w:szCs w:val="10"/>
          <w:spacing w:val="12"/>
        </w:rPr>
        <w:t>项目主体所在地：填写</w:t>
      </w:r>
      <w:r>
        <w:rPr>
          <w:rFonts w:ascii="Times New Roman" w:hAnsi="Times New Roman" w:eastAsia="Times New Roman" w:cs="Times New Roman"/>
          <w:sz w:val="10"/>
          <w:szCs w:val="10"/>
        </w:rPr>
        <w:t>XX</w:t>
      </w:r>
      <w:r>
        <w:rPr>
          <w:rFonts w:ascii="Times New Roman" w:hAnsi="Times New Roman" w:eastAsia="Times New Roman" w:cs="Times New Roman"/>
          <w:sz w:val="10"/>
          <w:szCs w:val="10"/>
          <w:spacing w:val="12"/>
        </w:rPr>
        <w:t xml:space="preserve"> </w:t>
      </w:r>
      <w:r>
        <w:rPr>
          <w:sz w:val="10"/>
          <w:szCs w:val="10"/>
          <w:spacing w:val="12"/>
        </w:rPr>
        <w:t>省</w:t>
      </w:r>
      <w:r>
        <w:rPr>
          <w:rFonts w:ascii="Times New Roman" w:hAnsi="Times New Roman" w:eastAsia="Times New Roman" w:cs="Times New Roman"/>
          <w:sz w:val="10"/>
          <w:szCs w:val="10"/>
        </w:rPr>
        <w:t>XX</w:t>
      </w:r>
      <w:r>
        <w:rPr>
          <w:rFonts w:ascii="Times New Roman" w:hAnsi="Times New Roman" w:eastAsia="Times New Roman" w:cs="Times New Roman"/>
          <w:sz w:val="10"/>
          <w:szCs w:val="10"/>
          <w:spacing w:val="19"/>
          <w:w w:val="103"/>
        </w:rPr>
        <w:t xml:space="preserve"> </w:t>
      </w:r>
      <w:r>
        <w:rPr>
          <w:sz w:val="10"/>
          <w:szCs w:val="10"/>
          <w:spacing w:val="12"/>
        </w:rPr>
        <w:t>市；</w:t>
      </w:r>
    </w:p>
    <w:p>
      <w:pPr>
        <w:pStyle w:val="BodyText"/>
        <w:ind w:left="1315"/>
        <w:spacing w:before="73" w:line="234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9"/>
        </w:rPr>
        <w:t>5.</w:t>
      </w:r>
      <w:r>
        <w:rPr>
          <w:sz w:val="10"/>
          <w:szCs w:val="10"/>
          <w:spacing w:val="9"/>
        </w:rPr>
        <w:t>项目主体所属行业代码：填写国民经济二级行业分类（两位代码</w:t>
      </w:r>
      <w:r>
        <w:rPr>
          <w:sz w:val="10"/>
          <w:szCs w:val="10"/>
          <w:spacing w:val="-18"/>
        </w:rPr>
        <w:t>）；</w:t>
      </w:r>
    </w:p>
    <w:p>
      <w:pPr>
        <w:pStyle w:val="BodyText"/>
        <w:ind w:left="1315"/>
        <w:spacing w:before="72" w:line="236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4"/>
        </w:rPr>
        <w:t>6.</w:t>
      </w:r>
      <w:r>
        <w:rPr>
          <w:sz w:val="10"/>
          <w:szCs w:val="10"/>
          <w:spacing w:val="4"/>
        </w:rPr>
        <w:t>联系人：</w:t>
      </w:r>
      <w:r>
        <w:rPr>
          <w:sz w:val="10"/>
          <w:szCs w:val="10"/>
          <w:spacing w:val="-22"/>
        </w:rPr>
        <w:t xml:space="preserve"> </w:t>
      </w:r>
      <w:r>
        <w:rPr>
          <w:sz w:val="10"/>
          <w:szCs w:val="10"/>
          <w:spacing w:val="4"/>
        </w:rPr>
        <w:t>只可填写</w:t>
      </w:r>
      <w:r>
        <w:rPr>
          <w:sz w:val="10"/>
          <w:szCs w:val="10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spacing w:val="4"/>
        </w:rPr>
        <w:t>1 </w:t>
      </w:r>
      <w:r>
        <w:rPr>
          <w:sz w:val="10"/>
          <w:szCs w:val="10"/>
          <w:spacing w:val="4"/>
        </w:rPr>
        <w:t>人；</w:t>
      </w:r>
    </w:p>
    <w:p>
      <w:pPr>
        <w:pStyle w:val="BodyText"/>
        <w:ind w:left="1314"/>
        <w:spacing w:before="74" w:line="234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8"/>
        </w:rPr>
        <w:t>7.</w:t>
      </w:r>
      <w:r>
        <w:rPr>
          <w:sz w:val="10"/>
          <w:szCs w:val="10"/>
          <w:spacing w:val="8"/>
        </w:rPr>
        <w:t>项目名称：</w:t>
      </w:r>
      <w:r>
        <w:rPr>
          <w:sz w:val="10"/>
          <w:szCs w:val="10"/>
          <w:spacing w:val="-16"/>
        </w:rPr>
        <w:t xml:space="preserve"> </w:t>
      </w:r>
      <w:r>
        <w:rPr>
          <w:sz w:val="10"/>
          <w:szCs w:val="10"/>
          <w:spacing w:val="8"/>
        </w:rPr>
        <w:t>以备案、核准、</w:t>
      </w:r>
      <w:r>
        <w:rPr>
          <w:sz w:val="10"/>
          <w:szCs w:val="10"/>
          <w:spacing w:val="-29"/>
        </w:rPr>
        <w:t xml:space="preserve"> </w:t>
      </w:r>
      <w:r>
        <w:rPr>
          <w:sz w:val="10"/>
          <w:szCs w:val="10"/>
          <w:spacing w:val="8"/>
        </w:rPr>
        <w:t>审批项目立项名称为准。</w:t>
      </w:r>
      <w:r>
        <w:rPr>
          <w:sz w:val="10"/>
          <w:szCs w:val="10"/>
          <w:spacing w:val="-28"/>
        </w:rPr>
        <w:t xml:space="preserve"> </w:t>
      </w:r>
      <w:r>
        <w:rPr>
          <w:sz w:val="10"/>
          <w:szCs w:val="10"/>
          <w:spacing w:val="8"/>
        </w:rPr>
        <w:t>如项目无需备案核准，则由企业自行取名，且后续不允许再变更；</w:t>
      </w:r>
    </w:p>
    <w:p>
      <w:pPr>
        <w:pStyle w:val="BodyText"/>
        <w:ind w:left="1317"/>
        <w:spacing w:before="72" w:line="236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12"/>
        </w:rPr>
        <w:t>8.</w:t>
      </w:r>
      <w:r>
        <w:rPr>
          <w:sz w:val="10"/>
          <w:szCs w:val="10"/>
          <w:spacing w:val="12"/>
        </w:rPr>
        <w:t>项目建设地：填写</w:t>
      </w:r>
      <w:r>
        <w:rPr>
          <w:rFonts w:ascii="Times New Roman" w:hAnsi="Times New Roman" w:eastAsia="Times New Roman" w:cs="Times New Roman"/>
          <w:sz w:val="10"/>
          <w:szCs w:val="10"/>
        </w:rPr>
        <w:t>XX</w:t>
      </w:r>
      <w:r>
        <w:rPr>
          <w:rFonts w:ascii="Times New Roman" w:hAnsi="Times New Roman" w:eastAsia="Times New Roman" w:cs="Times New Roman"/>
          <w:sz w:val="10"/>
          <w:szCs w:val="10"/>
          <w:spacing w:val="19"/>
          <w:w w:val="103"/>
        </w:rPr>
        <w:t xml:space="preserve"> </w:t>
      </w:r>
      <w:r>
        <w:rPr>
          <w:sz w:val="10"/>
          <w:szCs w:val="10"/>
          <w:spacing w:val="12"/>
        </w:rPr>
        <w:t>省</w:t>
      </w:r>
      <w:r>
        <w:rPr>
          <w:rFonts w:ascii="Times New Roman" w:hAnsi="Times New Roman" w:eastAsia="Times New Roman" w:cs="Times New Roman"/>
          <w:sz w:val="10"/>
          <w:szCs w:val="10"/>
        </w:rPr>
        <w:t>XX</w:t>
      </w:r>
      <w:r>
        <w:rPr>
          <w:rFonts w:ascii="Times New Roman" w:hAnsi="Times New Roman" w:eastAsia="Times New Roman" w:cs="Times New Roman"/>
          <w:sz w:val="10"/>
          <w:szCs w:val="10"/>
          <w:spacing w:val="12"/>
          <w:w w:val="102"/>
        </w:rPr>
        <w:t xml:space="preserve"> </w:t>
      </w:r>
      <w:r>
        <w:rPr>
          <w:sz w:val="10"/>
          <w:szCs w:val="10"/>
          <w:spacing w:val="12"/>
        </w:rPr>
        <w:t>市；</w:t>
      </w:r>
    </w:p>
    <w:p>
      <w:pPr>
        <w:pStyle w:val="BodyText"/>
        <w:ind w:left="1314" w:right="4762"/>
        <w:spacing w:before="72" w:line="303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10"/>
        </w:rPr>
        <w:t>9.</w:t>
      </w:r>
      <w:r>
        <w:rPr>
          <w:sz w:val="10"/>
          <w:szCs w:val="10"/>
          <w:spacing w:val="10"/>
        </w:rPr>
        <w:t>项目所属行业：从石化化工、钢铁、有色金属、建材、汽车、工程机械装备、重型机械、基础零部</w:t>
      </w:r>
      <w:r>
        <w:rPr>
          <w:sz w:val="10"/>
          <w:szCs w:val="10"/>
          <w:spacing w:val="9"/>
        </w:rPr>
        <w:t>件与基础制造工艺、工业机器人、工业母机、船舶、航空、石油石化装备、轨道交通装备、农机装备、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9"/>
        </w:rPr>
        <w:t>医疗</w:t>
      </w:r>
      <w:r>
        <w:rPr>
          <w:sz w:val="10"/>
          <w:szCs w:val="10"/>
        </w:rPr>
        <w:t xml:space="preserve"> </w:t>
      </w:r>
      <w:r>
        <w:rPr>
          <w:sz w:val="10"/>
          <w:szCs w:val="10"/>
          <w:spacing w:val="7"/>
        </w:rPr>
        <w:t>装备、</w:t>
      </w:r>
      <w:r>
        <w:rPr>
          <w:sz w:val="10"/>
          <w:szCs w:val="10"/>
          <w:spacing w:val="-25"/>
        </w:rPr>
        <w:t xml:space="preserve"> </w:t>
      </w:r>
      <w:r>
        <w:rPr>
          <w:sz w:val="10"/>
          <w:szCs w:val="10"/>
          <w:spacing w:val="7"/>
        </w:rPr>
        <w:t>电力装备、食品、纺织、轻工、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7"/>
        </w:rPr>
        <w:t>医药、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7"/>
        </w:rPr>
        <w:t>电子组装、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7"/>
        </w:rPr>
        <w:t>电子元器件和电子材料、锂电池、仪器仪表、光伏、</w:t>
      </w:r>
      <w:r>
        <w:rPr>
          <w:sz w:val="10"/>
          <w:szCs w:val="10"/>
          <w:spacing w:val="-21"/>
        </w:rPr>
        <w:t xml:space="preserve"> </w:t>
      </w:r>
      <w:r>
        <w:rPr>
          <w:sz w:val="10"/>
          <w:szCs w:val="10"/>
          <w:spacing w:val="7"/>
        </w:rPr>
        <w:t>民爆中选择</w:t>
      </w:r>
      <w:r>
        <w:rPr>
          <w:sz w:val="10"/>
          <w:szCs w:val="10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spacing w:val="7"/>
        </w:rPr>
        <w:t>1</w:t>
      </w:r>
      <w:r>
        <w:rPr>
          <w:rFonts w:ascii="Times New Roman" w:hAnsi="Times New Roman" w:eastAsia="Times New Roman" w:cs="Times New Roman"/>
          <w:sz w:val="10"/>
          <w:szCs w:val="10"/>
          <w:spacing w:val="9"/>
          <w:w w:val="101"/>
        </w:rPr>
        <w:t xml:space="preserve"> </w:t>
      </w:r>
      <w:r>
        <w:rPr>
          <w:sz w:val="10"/>
          <w:szCs w:val="10"/>
          <w:spacing w:val="7"/>
        </w:rPr>
        <w:t>个填写；</w:t>
      </w:r>
    </w:p>
    <w:p>
      <w:pPr>
        <w:pStyle w:val="BodyText"/>
        <w:ind w:left="1323"/>
        <w:spacing w:before="73" w:line="232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8"/>
        </w:rPr>
        <w:t>10.</w:t>
      </w:r>
      <w:r>
        <w:rPr>
          <w:sz w:val="10"/>
          <w:szCs w:val="10"/>
          <w:spacing w:val="8"/>
        </w:rPr>
        <w:t>项目所属行动：先进设备更新、数字化转型、绿色装备推广、本质安全水平提升四大行动中选择，</w:t>
      </w:r>
      <w:r>
        <w:rPr>
          <w:sz w:val="10"/>
          <w:szCs w:val="10"/>
          <w:spacing w:val="-12"/>
        </w:rPr>
        <w:t xml:space="preserve"> </w:t>
      </w:r>
      <w:r>
        <w:rPr>
          <w:sz w:val="10"/>
          <w:szCs w:val="10"/>
          <w:spacing w:val="8"/>
        </w:rPr>
        <w:t>至少填写</w:t>
      </w:r>
      <w:r>
        <w:rPr>
          <w:sz w:val="10"/>
          <w:szCs w:val="10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spacing w:val="8"/>
        </w:rPr>
        <w:t>1 </w:t>
      </w:r>
      <w:r>
        <w:rPr>
          <w:sz w:val="10"/>
          <w:szCs w:val="10"/>
          <w:spacing w:val="8"/>
        </w:rPr>
        <w:t>个；</w:t>
      </w:r>
    </w:p>
    <w:p>
      <w:pPr>
        <w:pStyle w:val="BodyText"/>
        <w:ind w:left="1323"/>
        <w:spacing w:before="73" w:line="236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3"/>
        </w:rPr>
        <w:t>11.</w:t>
      </w:r>
      <w:r>
        <w:rPr>
          <w:sz w:val="10"/>
          <w:szCs w:val="10"/>
          <w:spacing w:val="3"/>
        </w:rPr>
        <w:t>项目建设内容：</w:t>
      </w:r>
      <w:r>
        <w:rPr>
          <w:sz w:val="10"/>
          <w:szCs w:val="10"/>
          <w:spacing w:val="-8"/>
        </w:rPr>
        <w:t xml:space="preserve"> </w:t>
      </w:r>
      <w:r>
        <w:rPr>
          <w:sz w:val="10"/>
          <w:szCs w:val="10"/>
          <w:spacing w:val="3"/>
        </w:rPr>
        <w:t>限填</w:t>
      </w:r>
      <w:r>
        <w:rPr>
          <w:sz w:val="10"/>
          <w:szCs w:val="10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spacing w:val="3"/>
        </w:rPr>
        <w:t>200</w:t>
      </w:r>
      <w:r>
        <w:rPr>
          <w:rFonts w:ascii="Times New Roman" w:hAnsi="Times New Roman" w:eastAsia="Times New Roman" w:cs="Times New Roman"/>
          <w:sz w:val="10"/>
          <w:szCs w:val="10"/>
          <w:spacing w:val="15"/>
          <w:w w:val="102"/>
        </w:rPr>
        <w:t xml:space="preserve"> </w:t>
      </w:r>
      <w:r>
        <w:rPr>
          <w:sz w:val="10"/>
          <w:szCs w:val="10"/>
          <w:spacing w:val="3"/>
        </w:rPr>
        <w:t>字；</w:t>
      </w:r>
    </w:p>
    <w:p>
      <w:pPr>
        <w:pStyle w:val="BodyText"/>
        <w:ind w:left="1323"/>
        <w:spacing w:before="74" w:line="236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4"/>
        </w:rPr>
        <w:t>12.</w:t>
      </w:r>
      <w:r>
        <w:rPr>
          <w:sz w:val="10"/>
          <w:szCs w:val="10"/>
          <w:spacing w:val="4"/>
        </w:rPr>
        <w:t>项目预期成效：</w:t>
      </w:r>
      <w:r>
        <w:rPr>
          <w:sz w:val="10"/>
          <w:szCs w:val="10"/>
          <w:spacing w:val="-20"/>
        </w:rPr>
        <w:t xml:space="preserve"> </w:t>
      </w:r>
      <w:r>
        <w:rPr>
          <w:sz w:val="10"/>
          <w:szCs w:val="10"/>
          <w:spacing w:val="4"/>
        </w:rPr>
        <w:t>限填</w:t>
      </w:r>
      <w:r>
        <w:rPr>
          <w:sz w:val="10"/>
          <w:szCs w:val="10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spacing w:val="4"/>
        </w:rPr>
        <w:t>200</w:t>
      </w:r>
      <w:r>
        <w:rPr>
          <w:rFonts w:ascii="Times New Roman" w:hAnsi="Times New Roman" w:eastAsia="Times New Roman" w:cs="Times New Roman"/>
          <w:sz w:val="10"/>
          <w:szCs w:val="10"/>
          <w:spacing w:val="15"/>
          <w:w w:val="102"/>
        </w:rPr>
        <w:t xml:space="preserve"> </w:t>
      </w:r>
      <w:r>
        <w:rPr>
          <w:sz w:val="10"/>
          <w:szCs w:val="10"/>
          <w:spacing w:val="4"/>
        </w:rPr>
        <w:t>字；</w:t>
      </w:r>
    </w:p>
    <w:p>
      <w:pPr>
        <w:pStyle w:val="BodyText"/>
        <w:ind w:left="1323"/>
        <w:spacing w:before="71" w:line="236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8"/>
        </w:rPr>
        <w:t>13.</w:t>
      </w:r>
      <w:r>
        <w:rPr>
          <w:sz w:val="10"/>
          <w:szCs w:val="10"/>
          <w:spacing w:val="8"/>
        </w:rPr>
        <w:t>项目总投资额：填写项目备案时总投资：</w:t>
      </w:r>
    </w:p>
    <w:p>
      <w:pPr>
        <w:pStyle w:val="BodyText"/>
        <w:ind w:left="1323"/>
        <w:spacing w:before="71" w:line="236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8"/>
        </w:rPr>
        <w:t>14.</w:t>
      </w:r>
      <w:r>
        <w:rPr>
          <w:sz w:val="10"/>
          <w:szCs w:val="10"/>
          <w:spacing w:val="8"/>
        </w:rPr>
        <w:t>年度计划总投资：填写</w:t>
      </w:r>
      <w:r>
        <w:rPr>
          <w:rFonts w:ascii="Times New Roman" w:hAnsi="Times New Roman" w:eastAsia="Times New Roman" w:cs="Times New Roman"/>
          <w:sz w:val="10"/>
          <w:szCs w:val="10"/>
          <w:spacing w:val="8"/>
        </w:rPr>
        <w:t>2025</w:t>
      </w:r>
      <w:r>
        <w:rPr>
          <w:rFonts w:ascii="Times New Roman" w:hAnsi="Times New Roman" w:eastAsia="Times New Roman" w:cs="Times New Roman"/>
          <w:sz w:val="10"/>
          <w:szCs w:val="10"/>
          <w:spacing w:val="18"/>
        </w:rPr>
        <w:t xml:space="preserve"> </w:t>
      </w:r>
      <w:r>
        <w:rPr>
          <w:sz w:val="10"/>
          <w:szCs w:val="10"/>
          <w:spacing w:val="8"/>
        </w:rPr>
        <w:t>年计划总投资额；</w:t>
      </w:r>
    </w:p>
    <w:p>
      <w:pPr>
        <w:pStyle w:val="BodyText"/>
        <w:ind w:left="1323"/>
        <w:spacing w:before="74" w:line="234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9"/>
        </w:rPr>
        <w:t>15.</w:t>
      </w:r>
      <w:r>
        <w:rPr>
          <w:sz w:val="10"/>
          <w:szCs w:val="10"/>
          <w:spacing w:val="9"/>
        </w:rPr>
        <w:t>形象进度：填写未开工、土建施工、设备购置、设备安装及调试、试运行、竣工投产之一；</w:t>
      </w:r>
    </w:p>
    <w:p>
      <w:pPr>
        <w:pStyle w:val="BodyText"/>
        <w:ind w:left="1323"/>
        <w:spacing w:before="73" w:line="236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5"/>
        </w:rPr>
        <w:t>16.</w:t>
      </w:r>
      <w:r>
        <w:rPr>
          <w:rFonts w:ascii="Times New Roman" w:hAnsi="Times New Roman" w:eastAsia="Times New Roman" w:cs="Times New Roman"/>
          <w:sz w:val="10"/>
          <w:szCs w:val="10"/>
          <w:spacing w:val="3"/>
        </w:rPr>
        <w:t xml:space="preserve"> </w:t>
      </w:r>
      <w:r>
        <w:rPr>
          <w:sz w:val="10"/>
          <w:szCs w:val="10"/>
          <w:spacing w:val="5"/>
        </w:rPr>
        <w:t>融资期限：按照年限填写，如</w:t>
      </w:r>
      <w:r>
        <w:rPr>
          <w:sz w:val="10"/>
          <w:szCs w:val="10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spacing w:val="5"/>
        </w:rPr>
        <w:t>1 </w:t>
      </w:r>
      <w:r>
        <w:rPr>
          <w:sz w:val="10"/>
          <w:szCs w:val="10"/>
          <w:spacing w:val="5"/>
        </w:rPr>
        <w:t>年，</w:t>
      </w:r>
      <w:r>
        <w:rPr>
          <w:sz w:val="10"/>
          <w:szCs w:val="10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spacing w:val="5"/>
        </w:rPr>
        <w:t>1-3</w:t>
      </w:r>
      <w:r>
        <w:rPr>
          <w:rFonts w:ascii="Times New Roman" w:hAnsi="Times New Roman" w:eastAsia="Times New Roman" w:cs="Times New Roman"/>
          <w:sz w:val="10"/>
          <w:szCs w:val="10"/>
          <w:spacing w:val="10"/>
          <w:w w:val="102"/>
        </w:rPr>
        <w:t xml:space="preserve"> </w:t>
      </w:r>
      <w:r>
        <w:rPr>
          <w:sz w:val="10"/>
          <w:szCs w:val="10"/>
          <w:spacing w:val="5"/>
        </w:rPr>
        <w:t>年，</w:t>
      </w:r>
      <w:r>
        <w:rPr>
          <w:rFonts w:ascii="Times New Roman" w:hAnsi="Times New Roman" w:eastAsia="Times New Roman" w:cs="Times New Roman"/>
          <w:sz w:val="10"/>
          <w:szCs w:val="10"/>
          <w:spacing w:val="5"/>
        </w:rPr>
        <w:t>5</w:t>
      </w:r>
      <w:r>
        <w:rPr>
          <w:rFonts w:ascii="Times New Roman" w:hAnsi="Times New Roman" w:eastAsia="Times New Roman" w:cs="Times New Roman"/>
          <w:sz w:val="10"/>
          <w:szCs w:val="10"/>
          <w:spacing w:val="9"/>
          <w:w w:val="102"/>
        </w:rPr>
        <w:t xml:space="preserve"> </w:t>
      </w:r>
      <w:r>
        <w:rPr>
          <w:sz w:val="10"/>
          <w:szCs w:val="10"/>
          <w:spacing w:val="5"/>
        </w:rPr>
        <w:t>年以上等；</w:t>
      </w:r>
    </w:p>
    <w:p>
      <w:pPr>
        <w:pStyle w:val="BodyText"/>
        <w:ind w:left="1323"/>
        <w:spacing w:before="71" w:line="234" w:lineRule="auto"/>
        <w:rPr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7"/>
        </w:rPr>
        <w:t>17.</w:t>
      </w:r>
      <w:r>
        <w:rPr>
          <w:rFonts w:ascii="Times New Roman" w:hAnsi="Times New Roman" w:eastAsia="Times New Roman" w:cs="Times New Roman"/>
          <w:sz w:val="10"/>
          <w:szCs w:val="10"/>
          <w:spacing w:val="-12"/>
        </w:rPr>
        <w:t xml:space="preserve"> </w:t>
      </w:r>
      <w:r>
        <w:rPr>
          <w:sz w:val="10"/>
          <w:szCs w:val="10"/>
          <w:spacing w:val="7"/>
        </w:rPr>
        <w:t>意向贷款银行：最多可填写</w:t>
      </w:r>
      <w:r>
        <w:rPr>
          <w:sz w:val="10"/>
          <w:szCs w:val="10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spacing w:val="7"/>
        </w:rPr>
        <w:t>3</w:t>
      </w:r>
      <w:r>
        <w:rPr>
          <w:rFonts w:ascii="Times New Roman" w:hAnsi="Times New Roman" w:eastAsia="Times New Roman" w:cs="Times New Roman"/>
          <w:sz w:val="10"/>
          <w:szCs w:val="10"/>
          <w:spacing w:val="11"/>
          <w:w w:val="102"/>
        </w:rPr>
        <w:t xml:space="preserve"> </w:t>
      </w:r>
      <w:r>
        <w:rPr>
          <w:sz w:val="10"/>
          <w:szCs w:val="10"/>
          <w:spacing w:val="7"/>
        </w:rPr>
        <w:t>家，从国家开发银行、</w:t>
      </w:r>
      <w:r>
        <w:rPr>
          <w:sz w:val="10"/>
          <w:szCs w:val="10"/>
          <w:spacing w:val="-24"/>
        </w:rPr>
        <w:t xml:space="preserve"> </w:t>
      </w:r>
      <w:r>
        <w:rPr>
          <w:sz w:val="10"/>
          <w:szCs w:val="10"/>
          <w:spacing w:val="7"/>
        </w:rPr>
        <w:t>中国进出口银行、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7"/>
        </w:rPr>
        <w:t>中国农业发展银行、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7"/>
        </w:rPr>
        <w:t>中国银行、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7"/>
        </w:rPr>
        <w:t>中国工商银行、</w:t>
      </w:r>
      <w:r>
        <w:rPr>
          <w:sz w:val="10"/>
          <w:szCs w:val="10"/>
          <w:spacing w:val="-24"/>
        </w:rPr>
        <w:t xml:space="preserve"> </w:t>
      </w:r>
      <w:r>
        <w:rPr>
          <w:sz w:val="10"/>
          <w:szCs w:val="10"/>
          <w:spacing w:val="7"/>
        </w:rPr>
        <w:t>中国农业银</w:t>
      </w:r>
      <w:r>
        <w:rPr>
          <w:sz w:val="10"/>
          <w:szCs w:val="10"/>
          <w:spacing w:val="6"/>
        </w:rPr>
        <w:t>行、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6"/>
        </w:rPr>
        <w:t>中国建设银行、交通银行、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6"/>
        </w:rPr>
        <w:t>中国邮政</w:t>
      </w:r>
    </w:p>
    <w:p>
      <w:pPr>
        <w:pStyle w:val="BodyText"/>
        <w:ind w:left="1314" w:right="6274" w:hanging="2"/>
        <w:spacing w:before="75" w:line="367" w:lineRule="auto"/>
        <w:rPr>
          <w:sz w:val="10"/>
          <w:szCs w:val="10"/>
        </w:rPr>
      </w:pPr>
      <w:r>
        <w:rPr>
          <w:sz w:val="10"/>
          <w:szCs w:val="10"/>
          <w:spacing w:val="9"/>
        </w:rPr>
        <w:t>储蓄银行、招商银行、浦发银行，</w:t>
      </w:r>
      <w:r>
        <w:rPr>
          <w:sz w:val="10"/>
          <w:szCs w:val="10"/>
          <w:spacing w:val="-24"/>
        </w:rPr>
        <w:t xml:space="preserve"> </w:t>
      </w:r>
      <w:r>
        <w:rPr>
          <w:sz w:val="10"/>
          <w:szCs w:val="10"/>
          <w:spacing w:val="9"/>
        </w:rPr>
        <w:t>中信银行、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9"/>
        </w:rPr>
        <w:t>中国光大银行、华夏银行、</w:t>
      </w:r>
      <w:r>
        <w:rPr>
          <w:sz w:val="10"/>
          <w:szCs w:val="10"/>
          <w:spacing w:val="-23"/>
        </w:rPr>
        <w:t xml:space="preserve"> </w:t>
      </w:r>
      <w:r>
        <w:rPr>
          <w:sz w:val="10"/>
          <w:szCs w:val="10"/>
          <w:spacing w:val="9"/>
        </w:rPr>
        <w:t>中国民生银行、广发银行、兴业银行、</w:t>
      </w:r>
      <w:r>
        <w:rPr>
          <w:sz w:val="10"/>
          <w:szCs w:val="10"/>
          <w:spacing w:val="8"/>
        </w:rPr>
        <w:t>平安银行、</w:t>
      </w:r>
      <w:r>
        <w:rPr>
          <w:sz w:val="10"/>
          <w:szCs w:val="10"/>
          <w:spacing w:val="-30"/>
        </w:rPr>
        <w:t xml:space="preserve"> </w:t>
      </w:r>
      <w:r>
        <w:rPr>
          <w:sz w:val="10"/>
          <w:szCs w:val="10"/>
          <w:spacing w:val="8"/>
        </w:rPr>
        <w:t>浙商银行、恒丰银行、渤海银行、北京银行、上海银</w:t>
      </w:r>
      <w:r>
        <w:rPr>
          <w:sz w:val="10"/>
          <w:szCs w:val="10"/>
        </w:rPr>
        <w:t xml:space="preserve"> </w:t>
      </w:r>
      <w:r>
        <w:rPr>
          <w:sz w:val="10"/>
          <w:szCs w:val="10"/>
          <w:spacing w:val="7"/>
        </w:rPr>
        <w:t>行、江苏银行、南京银行、</w:t>
      </w:r>
      <w:r>
        <w:rPr>
          <w:sz w:val="10"/>
          <w:szCs w:val="10"/>
          <w:spacing w:val="-14"/>
        </w:rPr>
        <w:t xml:space="preserve"> </w:t>
      </w:r>
      <w:r>
        <w:rPr>
          <w:sz w:val="10"/>
          <w:szCs w:val="10"/>
          <w:spacing w:val="7"/>
        </w:rPr>
        <w:t>宁波银行</w:t>
      </w:r>
      <w:r>
        <w:rPr>
          <w:sz w:val="10"/>
          <w:szCs w:val="10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  <w:spacing w:val="7"/>
        </w:rPr>
        <w:t>26</w:t>
      </w:r>
      <w:r>
        <w:rPr>
          <w:rFonts w:ascii="Times New Roman" w:hAnsi="Times New Roman" w:eastAsia="Times New Roman" w:cs="Times New Roman"/>
          <w:sz w:val="10"/>
          <w:szCs w:val="10"/>
          <w:spacing w:val="14"/>
        </w:rPr>
        <w:t xml:space="preserve"> </w:t>
      </w:r>
      <w:r>
        <w:rPr>
          <w:sz w:val="10"/>
          <w:szCs w:val="10"/>
          <w:spacing w:val="7"/>
        </w:rPr>
        <w:t>家银行中选择。</w:t>
      </w:r>
    </w:p>
    <w:sectPr>
      <w:footerReference w:type="default" r:id="rId5"/>
      <w:pgSz w:w="16839" w:h="11906"/>
      <w:pgMar w:top="1012" w:right="505" w:bottom="400" w:left="27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WWO_wpscloud_20240528140007-3be3ece358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浙江省经济和信息化委员会关于浙经信技术</dc:title>
  <dc:creator>番茄花园</dc:creator>
  <dcterms:created xsi:type="dcterms:W3CDTF">2025-12-10T17:01:37Z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wqlLaW5nc29mdCBQREYgdG8gV1BTIDEwNQ</vt:lpwstr>
  </property>
  <property fmtid="{D5CDD505-2E9C-101B-9397-08002B2CF9AE}" pid="3" name="Created">
    <vt:filetime>2025-12-25T09:45:41</vt:filetime>
  </property>
</Properties>
</file>