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50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1" w:lineRule="auto"/>
        <w:rPr>
          <w:rFonts w:ascii="Arial"/>
          <w:sz w:val="21"/>
        </w:rPr>
      </w:pPr>
      <w:r/>
    </w:p>
    <w:p>
      <w:pPr>
        <w:ind w:firstLine="166"/>
        <w:spacing w:line="1044" w:lineRule="exact"/>
        <w:rPr/>
      </w:pPr>
      <w:r>
        <w:rPr>
          <w:position w:val="-20"/>
        </w:rPr>
        <w:drawing>
          <wp:inline distT="0" distB="0" distL="0" distR="0">
            <wp:extent cx="5573267" cy="662940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573267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" w:lineRule="exact"/>
        <w:rPr/>
      </w:pPr>
      <w:r>
        <w:rPr/>
        <w:drawing>
          <wp:inline distT="0" distB="0" distL="0" distR="0">
            <wp:extent cx="5733414" cy="16509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33414" cy="16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50" w:lineRule="auto"/>
        <w:rPr>
          <w:rFonts w:ascii="Arial"/>
          <w:sz w:val="21"/>
        </w:rPr>
      </w:pPr>
      <w:r/>
    </w:p>
    <w:p>
      <w:pPr>
        <w:spacing w:line="351" w:lineRule="auto"/>
        <w:rPr>
          <w:rFonts w:ascii="Arial"/>
          <w:sz w:val="21"/>
        </w:rPr>
      </w:pPr>
      <w:r/>
    </w:p>
    <w:p>
      <w:pPr>
        <w:ind w:left="653"/>
        <w:spacing w:before="140" w:line="604" w:lineRule="exact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  <w:position w:val="3"/>
        </w:rPr>
        <w:t>浙江省经济和信息化厅关于开展</w:t>
      </w:r>
      <w:r>
        <w:rPr>
          <w:rFonts w:ascii="SimSun" w:hAnsi="SimSun" w:eastAsia="SimSun" w:cs="SimSun"/>
          <w:sz w:val="43"/>
          <w:szCs w:val="43"/>
          <w:spacing w:val="-88"/>
          <w:position w:val="3"/>
        </w:rPr>
        <w:t xml:space="preserve"> </w:t>
      </w:r>
      <w:r>
        <w:rPr>
          <w:rFonts w:ascii="Times New Roman" w:hAnsi="Times New Roman" w:eastAsia="Times New Roman" w:cs="Times New Roman"/>
          <w:sz w:val="43"/>
          <w:szCs w:val="43"/>
          <w:spacing w:val="4"/>
          <w:position w:val="3"/>
        </w:rPr>
        <w:t>2026 </w:t>
      </w:r>
      <w:r>
        <w:rPr>
          <w:rFonts w:ascii="SimSun" w:hAnsi="SimSun" w:eastAsia="SimSun" w:cs="SimSun"/>
          <w:sz w:val="43"/>
          <w:szCs w:val="43"/>
          <w:b/>
          <w:bCs/>
          <w:spacing w:val="4"/>
          <w:position w:val="3"/>
        </w:rPr>
        <w:t>年</w:t>
      </w:r>
    </w:p>
    <w:p>
      <w:pPr>
        <w:ind w:left="984"/>
        <w:spacing w:before="19" w:line="219" w:lineRule="auto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5"/>
        </w:rPr>
        <w:t>浙江省未来工厂和智能工厂、数字化</w:t>
      </w:r>
    </w:p>
    <w:p>
      <w:pPr>
        <w:ind w:left="2531"/>
        <w:spacing w:before="66" w:line="604" w:lineRule="exact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3"/>
          <w:position w:val="3"/>
        </w:rPr>
        <w:t>车间评定工作的通知</w:t>
      </w: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59" w:lineRule="auto"/>
        <w:rPr>
          <w:rFonts w:ascii="Arial"/>
          <w:sz w:val="21"/>
        </w:rPr>
      </w:pPr>
      <w:r/>
    </w:p>
    <w:p>
      <w:pPr>
        <w:pStyle w:val="BodyText"/>
        <w:ind w:left="143"/>
        <w:spacing w:before="102" w:line="222" w:lineRule="auto"/>
        <w:rPr/>
      </w:pPr>
      <w:r>
        <w:rPr>
          <w:spacing w:val="5"/>
        </w:rPr>
        <w:t>各市、县（市、</w:t>
      </w:r>
      <w:r>
        <w:rPr>
          <w:spacing w:val="-79"/>
        </w:rPr>
        <w:t xml:space="preserve"> </w:t>
      </w:r>
      <w:r>
        <w:rPr>
          <w:spacing w:val="5"/>
        </w:rPr>
        <w:t>区）经信局，有关省属企业：</w:t>
      </w:r>
    </w:p>
    <w:p>
      <w:pPr>
        <w:pStyle w:val="BodyText"/>
        <w:ind w:left="148" w:right="163" w:firstLine="646"/>
        <w:spacing w:before="201" w:line="357" w:lineRule="auto"/>
        <w:jc w:val="both"/>
        <w:rPr/>
      </w:pPr>
      <w:r>
        <w:rPr>
          <w:spacing w:val="9"/>
        </w:rPr>
        <w:t>为贯彻落实《浙江省制造业数字化转型行动方案》和《未</w:t>
      </w:r>
      <w:r>
        <w:rPr/>
        <w:t xml:space="preserve"> </w:t>
      </w:r>
      <w:r>
        <w:rPr>
          <w:spacing w:val="9"/>
        </w:rPr>
        <w:t>来工厂梯度培育工作实施指南（试行）》要求，推进未来工厂</w:t>
      </w:r>
      <w:r>
        <w:rPr>
          <w:spacing w:val="9"/>
        </w:rPr>
        <w:t xml:space="preserve"> </w:t>
      </w:r>
      <w:r>
        <w:rPr>
          <w:spacing w:val="5"/>
        </w:rPr>
        <w:t>梯队建设，引导企业对标提升，现组织开展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5"/>
        </w:rPr>
        <w:t>2026</w:t>
      </w:r>
      <w:r>
        <w:rPr>
          <w:rFonts w:ascii="Times New Roman" w:hAnsi="Times New Roman" w:eastAsia="Times New Roman" w:cs="Times New Roman"/>
          <w:spacing w:val="22"/>
        </w:rPr>
        <w:t xml:space="preserve"> </w:t>
      </w:r>
      <w:r>
        <w:rPr>
          <w:spacing w:val="5"/>
        </w:rPr>
        <w:t>年浙江省未来</w:t>
      </w:r>
      <w:r>
        <w:rPr/>
        <w:t xml:space="preserve"> </w:t>
      </w:r>
      <w:r>
        <w:rPr>
          <w:spacing w:val="9"/>
        </w:rPr>
        <w:t>工厂、智能工厂和数字化车间评定工作，有关事项通知</w:t>
      </w:r>
      <w:r>
        <w:rPr>
          <w:spacing w:val="8"/>
        </w:rPr>
        <w:t>如下：</w:t>
      </w:r>
    </w:p>
    <w:p>
      <w:pPr>
        <w:ind w:left="790"/>
        <w:spacing w:before="1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一、申报要求及程序</w:t>
      </w:r>
    </w:p>
    <w:p>
      <w:pPr>
        <w:pStyle w:val="BodyText"/>
        <w:ind w:left="148" w:right="163" w:firstLine="696"/>
        <w:spacing w:before="219" w:line="322" w:lineRule="auto"/>
        <w:jc w:val="both"/>
        <w:rPr/>
      </w:pPr>
      <w:r>
        <w:rPr>
          <w:rFonts w:ascii="Microsoft YaHei" w:hAnsi="Microsoft YaHei" w:eastAsia="Microsoft YaHei" w:cs="Microsoft YaHei"/>
          <w:spacing w:val="1"/>
        </w:rPr>
        <w:t>（一）基本条件。</w:t>
      </w:r>
      <w:r>
        <w:rPr>
          <w:rFonts w:ascii="Microsoft YaHei" w:hAnsi="Microsoft YaHei" w:eastAsia="Microsoft YaHei" w:cs="Microsoft YaHei"/>
          <w:spacing w:val="-38"/>
        </w:rPr>
        <w:t xml:space="preserve"> </w:t>
      </w:r>
      <w:r>
        <w:rPr>
          <w:spacing w:val="1"/>
        </w:rPr>
        <w:t>申请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2026</w:t>
      </w:r>
      <w:r>
        <w:rPr>
          <w:rFonts w:ascii="Times New Roman" w:hAnsi="Times New Roman" w:eastAsia="Times New Roman" w:cs="Times New Roman"/>
          <w:spacing w:val="21"/>
          <w:w w:val="101"/>
        </w:rPr>
        <w:t xml:space="preserve"> </w:t>
      </w:r>
      <w:r>
        <w:rPr>
          <w:spacing w:val="1"/>
        </w:rPr>
        <w:t>年未来工厂评定的企业应已入</w:t>
      </w:r>
      <w:r>
        <w:rPr/>
        <w:t xml:space="preserve"> </w:t>
      </w:r>
      <w:r>
        <w:rPr>
          <w:spacing w:val="8"/>
        </w:rPr>
        <w:t>选浙江省未来工厂试点（培育</w:t>
      </w:r>
      <w:r>
        <w:rPr>
          <w:spacing w:val="-73"/>
        </w:rPr>
        <w:t>），</w:t>
      </w:r>
      <w:r>
        <w:rPr>
          <w:spacing w:val="-77"/>
        </w:rPr>
        <w:t xml:space="preserve"> </w:t>
      </w:r>
      <w:r>
        <w:rPr>
          <w:spacing w:val="8"/>
        </w:rPr>
        <w:t>申请</w:t>
      </w:r>
      <w:r>
        <w:rPr>
          <w:spacing w:val="-64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2026</w:t>
      </w:r>
      <w:r>
        <w:rPr>
          <w:rFonts w:ascii="Times New Roman" w:hAnsi="Times New Roman" w:eastAsia="Times New Roman" w:cs="Times New Roman"/>
          <w:spacing w:val="27"/>
        </w:rPr>
        <w:t xml:space="preserve"> </w:t>
      </w:r>
      <w:r>
        <w:rPr>
          <w:spacing w:val="8"/>
        </w:rPr>
        <w:t>年省级智能工厂和</w:t>
      </w:r>
      <w:r>
        <w:rPr/>
        <w:t xml:space="preserve"> </w:t>
      </w:r>
      <w:r>
        <w:rPr>
          <w:spacing w:val="13"/>
        </w:rPr>
        <w:t>数字化车间评定的项目应为省级培育库项目</w:t>
      </w:r>
      <w:r>
        <w:rPr>
          <w:spacing w:val="12"/>
        </w:rPr>
        <w:t>，均要求已建成投</w:t>
      </w:r>
    </w:p>
    <w:p>
      <w:pPr>
        <w:spacing w:line="322" w:lineRule="auto"/>
        <w:sectPr>
          <w:footerReference w:type="default" r:id="rId1"/>
          <w:pgSz w:w="11906" w:h="16839"/>
          <w:pgMar w:top="1431" w:right="1423" w:bottom="1356" w:left="1453" w:header="0" w:footer="936" w:gutter="0"/>
        </w:sectPr>
        <w:rPr/>
      </w:pP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pStyle w:val="BodyText"/>
        <w:ind w:right="13" w:firstLine="7"/>
        <w:spacing w:before="101" w:line="356" w:lineRule="auto"/>
        <w:jc w:val="both"/>
        <w:rPr/>
      </w:pPr>
      <w:r>
        <w:rPr>
          <w:spacing w:val="13"/>
        </w:rPr>
        <w:t>产并试运行。建成投产后应在智能制造评估评价公共</w:t>
      </w:r>
      <w:r>
        <w:rPr>
          <w:spacing w:val="12"/>
        </w:rPr>
        <w:t>服务平台</w:t>
      </w:r>
      <w:r>
        <w:rPr/>
        <w:t xml:space="preserve"> </w:t>
      </w:r>
      <w:r>
        <w:rPr>
          <w:spacing w:val="2"/>
        </w:rPr>
        <w:t>（</w:t>
      </w:r>
      <w:hyperlink w:history="true" r:id="rId5">
        <w:r>
          <w:rPr>
            <w:rFonts w:ascii="Times New Roman" w:hAnsi="Times New Roman" w:eastAsia="Times New Roman" w:cs="Times New Roman"/>
          </w:rPr>
          <w:t>https</w:t>
        </w:r>
        <w:r>
          <w:rPr>
            <w:rFonts w:ascii="Times New Roman" w:hAnsi="Times New Roman" w:eastAsia="Times New Roman" w:cs="Times New Roman"/>
            <w:spacing w:val="2"/>
          </w:rPr>
          <w:t>://</w:t>
        </w:r>
        <w:r>
          <w:rPr>
            <w:rFonts w:ascii="Times New Roman" w:hAnsi="Times New Roman" w:eastAsia="Times New Roman" w:cs="Times New Roman"/>
          </w:rPr>
          <w:t>www</w:t>
        </w:r>
        <w:r>
          <w:rPr>
            <w:rFonts w:ascii="Times New Roman" w:hAnsi="Times New Roman" w:eastAsia="Times New Roman" w:cs="Times New Roman"/>
            <w:spacing w:val="2"/>
          </w:rPr>
          <w:t>.c3</w:t>
        </w:r>
        <w:r>
          <w:rPr>
            <w:rFonts w:ascii="Times New Roman" w:hAnsi="Times New Roman" w:eastAsia="Times New Roman" w:cs="Times New Roman"/>
          </w:rPr>
          <w:t>mep</w:t>
        </w:r>
        <w:r>
          <w:rPr>
            <w:rFonts w:ascii="Times New Roman" w:hAnsi="Times New Roman" w:eastAsia="Times New Roman" w:cs="Times New Roman"/>
            <w:spacing w:val="2"/>
          </w:rPr>
          <w:t>.</w:t>
        </w:r>
        <w:r>
          <w:rPr>
            <w:rFonts w:ascii="Times New Roman" w:hAnsi="Times New Roman" w:eastAsia="Times New Roman" w:cs="Times New Roman"/>
          </w:rPr>
          <w:t>cn</w:t>
        </w:r>
      </w:hyperlink>
      <w:r>
        <w:rPr>
          <w:rFonts w:ascii="Times New Roman" w:hAnsi="Times New Roman" w:eastAsia="Times New Roman" w:cs="Times New Roman"/>
          <w:spacing w:val="-17"/>
        </w:rPr>
        <w:t xml:space="preserve"> </w:t>
      </w:r>
      <w:r>
        <w:rPr>
          <w:spacing w:val="2"/>
        </w:rPr>
        <w:t>）开展智能制造能力成熟度水平自评估，</w:t>
      </w:r>
      <w:r>
        <w:rPr/>
        <w:t xml:space="preserve"> </w:t>
      </w:r>
      <w:r>
        <w:rPr>
          <w:spacing w:val="13"/>
        </w:rPr>
        <w:t>其中未来工厂需达到成熟度三级及以上水平，智能工厂、数字</w:t>
      </w:r>
      <w:r>
        <w:rPr>
          <w:spacing w:val="4"/>
        </w:rPr>
        <w:t xml:space="preserve"> </w:t>
      </w:r>
      <w:r>
        <w:rPr>
          <w:spacing w:val="6"/>
        </w:rPr>
        <w:t>化车间需达到成熟度二级及以上水平，以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2026</w:t>
      </w:r>
      <w:r>
        <w:rPr>
          <w:rFonts w:ascii="Times New Roman" w:hAnsi="Times New Roman" w:eastAsia="Times New Roman" w:cs="Times New Roman"/>
          <w:spacing w:val="21"/>
          <w:w w:val="101"/>
        </w:rPr>
        <w:t xml:space="preserve"> </w:t>
      </w:r>
      <w:r>
        <w:rPr>
          <w:spacing w:val="6"/>
        </w:rPr>
        <w:t>年度最</w:t>
      </w:r>
      <w:r>
        <w:rPr>
          <w:spacing w:val="5"/>
        </w:rPr>
        <w:t>新评估结</w:t>
      </w:r>
      <w:r>
        <w:rPr/>
        <w:t xml:space="preserve"> </w:t>
      </w:r>
      <w:r>
        <w:rPr>
          <w:spacing w:val="6"/>
        </w:rPr>
        <w:t>果为准。</w:t>
      </w:r>
    </w:p>
    <w:p>
      <w:pPr>
        <w:pStyle w:val="BodyText"/>
        <w:ind w:left="7" w:right="24" w:firstLine="700"/>
        <w:spacing w:before="9" w:line="323" w:lineRule="auto"/>
        <w:rPr/>
      </w:pPr>
      <w:r>
        <w:rPr>
          <w:rFonts w:ascii="Microsoft YaHei" w:hAnsi="Microsoft YaHei" w:eastAsia="Microsoft YaHei" w:cs="Microsoft YaHei"/>
          <w:spacing w:val="6"/>
        </w:rPr>
        <w:t>（二）</w:t>
      </w:r>
      <w:r>
        <w:rPr>
          <w:rFonts w:ascii="Microsoft YaHei" w:hAnsi="Microsoft YaHei" w:eastAsia="Microsoft YaHei" w:cs="Microsoft YaHei"/>
          <w:spacing w:val="-52"/>
        </w:rPr>
        <w:t xml:space="preserve"> </w:t>
      </w:r>
      <w:r>
        <w:rPr>
          <w:rFonts w:ascii="Microsoft YaHei" w:hAnsi="Microsoft YaHei" w:eastAsia="Microsoft YaHei" w:cs="Microsoft YaHei"/>
          <w:spacing w:val="6"/>
        </w:rPr>
        <w:t>地方推荐</w:t>
      </w:r>
      <w:r>
        <w:rPr>
          <w:rFonts w:ascii="Microsoft YaHei" w:hAnsi="Microsoft YaHei" w:eastAsia="Microsoft YaHei" w:cs="Microsoft YaHei"/>
          <w:spacing w:val="-51"/>
        </w:rPr>
        <w:t xml:space="preserve"> </w:t>
      </w:r>
      <w:r>
        <w:rPr>
          <w:rFonts w:ascii="Microsoft YaHei" w:hAnsi="Microsoft YaHei" w:eastAsia="Microsoft YaHei" w:cs="Microsoft YaHei"/>
          <w:spacing w:val="6"/>
        </w:rPr>
        <w:t>。</w:t>
      </w:r>
      <w:r>
        <w:rPr>
          <w:rFonts w:ascii="Microsoft YaHei" w:hAnsi="Microsoft YaHei" w:eastAsia="Microsoft YaHei" w:cs="Microsoft YaHei"/>
          <w:spacing w:val="-54"/>
        </w:rPr>
        <w:t xml:space="preserve"> </w:t>
      </w:r>
      <w:r>
        <w:rPr>
          <w:spacing w:val="6"/>
        </w:rPr>
        <w:t>符合未来工厂、省级智能工厂申报</w:t>
      </w:r>
      <w:r>
        <w:rPr>
          <w:spacing w:val="5"/>
        </w:rPr>
        <w:t>条件</w:t>
      </w:r>
      <w:r>
        <w:rPr/>
        <w:t xml:space="preserve"> </w:t>
      </w:r>
      <w:r>
        <w:rPr>
          <w:spacing w:val="2"/>
        </w:rPr>
        <w:t>的企业，由设区市经信局或省国资委审核后，于</w:t>
      </w:r>
      <w:r>
        <w:rPr>
          <w:spacing w:val="-60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9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2"/>
        </w:rPr>
        <w:t>月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25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spacing w:val="2"/>
        </w:rPr>
        <w:t>日前完</w:t>
      </w:r>
      <w:r>
        <w:rPr/>
        <w:t xml:space="preserve"> </w:t>
      </w:r>
      <w:r>
        <w:rPr>
          <w:spacing w:val="4"/>
        </w:rPr>
        <w:t>成推荐工作，并行文报送省经信厅。未来工厂不限定推荐数</w:t>
      </w:r>
      <w:r>
        <w:rPr>
          <w:spacing w:val="3"/>
        </w:rPr>
        <w:t>量；</w:t>
      </w:r>
      <w:r>
        <w:rPr/>
        <w:t xml:space="preserve"> </w:t>
      </w:r>
      <w:r>
        <w:rPr>
          <w:spacing w:val="8"/>
        </w:rPr>
        <w:t>省级智能工厂限额推荐，其中杭州、宁波不超过</w:t>
      </w:r>
      <w:r>
        <w:rPr>
          <w:spacing w:val="-45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30 </w:t>
      </w:r>
      <w:r>
        <w:rPr>
          <w:spacing w:val="8"/>
        </w:rPr>
        <w:t>个，衢州、</w:t>
      </w:r>
      <w:r>
        <w:rPr/>
        <w:t xml:space="preserve"> </w:t>
      </w:r>
      <w:r>
        <w:rPr>
          <w:spacing w:val="8"/>
        </w:rPr>
        <w:t>舟山、丽水不超过</w:t>
      </w:r>
      <w:r>
        <w:rPr>
          <w:spacing w:val="-16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10</w:t>
      </w:r>
      <w:r>
        <w:rPr>
          <w:rFonts w:ascii="Times New Roman" w:hAnsi="Times New Roman" w:eastAsia="Times New Roman" w:cs="Times New Roman"/>
          <w:spacing w:val="25"/>
          <w:w w:val="101"/>
        </w:rPr>
        <w:t xml:space="preserve"> </w:t>
      </w:r>
      <w:r>
        <w:rPr>
          <w:spacing w:val="8"/>
        </w:rPr>
        <w:t>个，其他设区市不超过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8"/>
        </w:rPr>
        <w:t>20</w:t>
      </w:r>
      <w:r>
        <w:rPr>
          <w:rFonts w:ascii="Times New Roman" w:hAnsi="Times New Roman" w:eastAsia="Times New Roman" w:cs="Times New Roman"/>
          <w:spacing w:val="25"/>
          <w:w w:val="101"/>
        </w:rPr>
        <w:t xml:space="preserve"> </w:t>
      </w:r>
      <w:r>
        <w:rPr>
          <w:spacing w:val="8"/>
        </w:rPr>
        <w:t>个。符合省级</w:t>
      </w:r>
      <w:r>
        <w:rPr/>
        <w:t xml:space="preserve"> </w:t>
      </w:r>
      <w:r>
        <w:rPr>
          <w:spacing w:val="10"/>
        </w:rPr>
        <w:t>数字化车间申报条件的企业，</w:t>
      </w:r>
      <w:r>
        <w:rPr>
          <w:spacing w:val="-78"/>
        </w:rPr>
        <w:t xml:space="preserve"> </w:t>
      </w:r>
      <w:r>
        <w:rPr>
          <w:spacing w:val="10"/>
        </w:rPr>
        <w:t>由县市区经信部门审核后推荐至</w:t>
      </w:r>
      <w:r>
        <w:rPr/>
        <w:t xml:space="preserve"> </w:t>
      </w:r>
      <w:r>
        <w:rPr>
          <w:spacing w:val="6"/>
        </w:rPr>
        <w:t>设区市经信局。</w:t>
      </w:r>
    </w:p>
    <w:p>
      <w:pPr>
        <w:pStyle w:val="BodyText"/>
        <w:ind w:left="7" w:firstLine="700"/>
        <w:spacing w:before="231" w:line="299" w:lineRule="auto"/>
        <w:rPr/>
      </w:pPr>
      <w:r>
        <w:rPr>
          <w:rFonts w:ascii="Microsoft YaHei" w:hAnsi="Microsoft YaHei" w:eastAsia="Microsoft YaHei" w:cs="Microsoft YaHei"/>
          <w:spacing w:val="5"/>
        </w:rPr>
        <w:t>（三）</w:t>
      </w:r>
      <w:r>
        <w:rPr>
          <w:rFonts w:ascii="Microsoft YaHei" w:hAnsi="Microsoft YaHei" w:eastAsia="Microsoft YaHei" w:cs="Microsoft YaHei"/>
          <w:spacing w:val="-31"/>
        </w:rPr>
        <w:t xml:space="preserve"> </w:t>
      </w:r>
      <w:r>
        <w:rPr>
          <w:rFonts w:ascii="Microsoft YaHei" w:hAnsi="Microsoft YaHei" w:eastAsia="Microsoft YaHei" w:cs="Microsoft YaHei"/>
          <w:spacing w:val="5"/>
        </w:rPr>
        <w:t>形式审核</w:t>
      </w:r>
      <w:r>
        <w:rPr>
          <w:rFonts w:ascii="Microsoft YaHei" w:hAnsi="Microsoft YaHei" w:eastAsia="Microsoft YaHei" w:cs="Microsoft YaHei"/>
          <w:spacing w:val="-51"/>
        </w:rPr>
        <w:t xml:space="preserve"> </w:t>
      </w:r>
      <w:r>
        <w:rPr>
          <w:rFonts w:ascii="Microsoft YaHei" w:hAnsi="Microsoft YaHei" w:eastAsia="Microsoft YaHei" w:cs="Microsoft YaHei"/>
          <w:spacing w:val="5"/>
        </w:rPr>
        <w:t>。</w:t>
      </w:r>
      <w:r>
        <w:rPr>
          <w:rFonts w:ascii="Microsoft YaHei" w:hAnsi="Microsoft YaHei" w:eastAsia="Microsoft YaHei" w:cs="Microsoft YaHei"/>
          <w:spacing w:val="-52"/>
        </w:rPr>
        <w:t xml:space="preserve"> </w:t>
      </w:r>
      <w:r>
        <w:rPr>
          <w:spacing w:val="5"/>
        </w:rPr>
        <w:t>省经信厅组织对未来工厂、省级智能工</w:t>
      </w:r>
      <w:r>
        <w:rPr/>
        <w:t xml:space="preserve"> </w:t>
      </w:r>
      <w:r>
        <w:rPr>
          <w:spacing w:val="13"/>
        </w:rPr>
        <w:t>厂申报企业进行审核，设区市经信局组织对省级数字</w:t>
      </w:r>
      <w:r>
        <w:rPr>
          <w:spacing w:val="12"/>
        </w:rPr>
        <w:t>化车间申</w:t>
      </w:r>
      <w:r>
        <w:rPr/>
        <w:t xml:space="preserve"> </w:t>
      </w:r>
      <w:r>
        <w:rPr>
          <w:spacing w:val="5"/>
        </w:rPr>
        <w:t>报企业进行审核，重点审核信用等级、项目投资额、</w:t>
      </w:r>
      <w:r>
        <w:rPr>
          <w:spacing w:val="4"/>
        </w:rPr>
        <w:t>建设周期、</w:t>
      </w:r>
      <w:r>
        <w:rPr/>
        <w:t xml:space="preserve"> </w:t>
      </w:r>
      <w:r>
        <w:rPr>
          <w:spacing w:val="8"/>
        </w:rPr>
        <w:t>智能制造能力成熟度水平等。</w:t>
      </w:r>
    </w:p>
    <w:p>
      <w:pPr>
        <w:pStyle w:val="BodyText"/>
        <w:ind w:left="9" w:right="97" w:firstLine="699"/>
        <w:spacing w:before="227" w:line="310" w:lineRule="auto"/>
        <w:rPr/>
      </w:pPr>
      <w:r>
        <w:rPr>
          <w:rFonts w:ascii="Microsoft YaHei" w:hAnsi="Microsoft YaHei" w:eastAsia="Microsoft YaHei" w:cs="Microsoft YaHei"/>
          <w:spacing w:val="5"/>
        </w:rPr>
        <w:t>（四）</w:t>
      </w:r>
      <w:r>
        <w:rPr>
          <w:rFonts w:ascii="Microsoft YaHei" w:hAnsi="Microsoft YaHei" w:eastAsia="Microsoft YaHei" w:cs="Microsoft YaHei"/>
          <w:spacing w:val="-28"/>
        </w:rPr>
        <w:t xml:space="preserve"> </w:t>
      </w:r>
      <w:r>
        <w:rPr>
          <w:rFonts w:ascii="Microsoft YaHei" w:hAnsi="Microsoft YaHei" w:eastAsia="Microsoft YaHei" w:cs="Microsoft YaHei"/>
          <w:spacing w:val="5"/>
        </w:rPr>
        <w:t>专家评审</w:t>
      </w:r>
      <w:r>
        <w:rPr>
          <w:rFonts w:ascii="Microsoft YaHei" w:hAnsi="Microsoft YaHei" w:eastAsia="Microsoft YaHei" w:cs="Microsoft YaHei"/>
          <w:spacing w:val="-51"/>
        </w:rPr>
        <w:t xml:space="preserve"> </w:t>
      </w:r>
      <w:r>
        <w:rPr>
          <w:rFonts w:ascii="Microsoft YaHei" w:hAnsi="Microsoft YaHei" w:eastAsia="Microsoft YaHei" w:cs="Microsoft YaHei"/>
          <w:spacing w:val="5"/>
        </w:rPr>
        <w:t>。</w:t>
      </w:r>
      <w:r>
        <w:rPr>
          <w:rFonts w:ascii="Microsoft YaHei" w:hAnsi="Microsoft YaHei" w:eastAsia="Microsoft YaHei" w:cs="Microsoft YaHei"/>
          <w:spacing w:val="-55"/>
        </w:rPr>
        <w:t xml:space="preserve"> </w:t>
      </w:r>
      <w:r>
        <w:rPr>
          <w:spacing w:val="5"/>
        </w:rPr>
        <w:t>省经信厅组织对未来工厂、省级智能工</w:t>
      </w:r>
      <w:r>
        <w:rPr/>
        <w:t xml:space="preserve"> </w:t>
      </w:r>
      <w:r>
        <w:rPr>
          <w:spacing w:val="10"/>
        </w:rPr>
        <w:t>厂进行专家评审，主要审核企业提交的项目</w:t>
      </w:r>
      <w:r>
        <w:rPr>
          <w:spacing w:val="-79"/>
        </w:rPr>
        <w:t xml:space="preserve"> </w:t>
      </w:r>
      <w:r>
        <w:rPr>
          <w:spacing w:val="10"/>
        </w:rPr>
        <w:t>申报书、分级建设</w:t>
      </w:r>
      <w:r>
        <w:rPr/>
        <w:t xml:space="preserve"> </w:t>
      </w:r>
      <w:r>
        <w:rPr>
          <w:spacing w:val="13"/>
        </w:rPr>
        <w:t>自评估及佐证材料等，并对分级建设自评估达标的</w:t>
      </w:r>
      <w:r>
        <w:rPr>
          <w:spacing w:val="12"/>
        </w:rPr>
        <w:t>未来工厂申</w:t>
      </w:r>
      <w:r>
        <w:rPr/>
        <w:t xml:space="preserve"> </w:t>
      </w:r>
      <w:r>
        <w:rPr>
          <w:spacing w:val="13"/>
        </w:rPr>
        <w:t>报企业开展现场评估。设区市经信局组织对省级数</w:t>
      </w:r>
      <w:r>
        <w:rPr>
          <w:spacing w:val="12"/>
        </w:rPr>
        <w:t>字化车间开</w:t>
      </w:r>
      <w:r>
        <w:rPr/>
        <w:t xml:space="preserve"> </w:t>
      </w:r>
      <w:r>
        <w:rPr>
          <w:spacing w:val="6"/>
        </w:rPr>
        <w:t>展评审（省级数字化车间分级建设自评估分数须达到</w:t>
      </w:r>
      <w:r>
        <w:rPr>
          <w:spacing w:val="-61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75 </w:t>
      </w:r>
      <w:r>
        <w:rPr>
          <w:spacing w:val="6"/>
        </w:rPr>
        <w:t>分及以</w:t>
      </w:r>
    </w:p>
    <w:p>
      <w:pPr>
        <w:spacing w:line="310" w:lineRule="auto"/>
        <w:sectPr>
          <w:footerReference w:type="default" r:id="rId4"/>
          <w:pgSz w:w="11906" w:h="16839"/>
          <w:pgMar w:top="1431" w:right="1491" w:bottom="1356" w:left="1590" w:header="0" w:footer="936" w:gutter="0"/>
        </w:sectPr>
        <w:rPr/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13"/>
        <w:spacing w:before="100" w:line="220" w:lineRule="auto"/>
        <w:rPr/>
      </w:pPr>
      <w:r>
        <w:rPr>
          <w:spacing w:val="3"/>
        </w:rPr>
        <w:t>上</w:t>
      </w:r>
      <w:r>
        <w:rPr>
          <w:spacing w:val="-78"/>
        </w:rPr>
        <w:t>），</w:t>
      </w:r>
      <w:r>
        <w:rPr>
          <w:spacing w:val="3"/>
        </w:rPr>
        <w:t>并于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10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3"/>
        </w:rPr>
        <w:t>月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3"/>
        </w:rPr>
        <w:t>20</w:t>
      </w:r>
      <w:r>
        <w:rPr>
          <w:rFonts w:ascii="Times New Roman" w:hAnsi="Times New Roman" w:eastAsia="Times New Roman" w:cs="Times New Roman"/>
        </w:rPr>
        <w:t xml:space="preserve">  </w:t>
      </w:r>
      <w:r>
        <w:rPr>
          <w:spacing w:val="3"/>
        </w:rPr>
        <w:t>日前将省级数字化车间名单报送省经信厅。</w:t>
      </w:r>
    </w:p>
    <w:p>
      <w:pPr>
        <w:pStyle w:val="BodyText"/>
        <w:ind w:left="6" w:right="154" w:firstLine="700"/>
        <w:spacing w:before="228" w:line="336" w:lineRule="auto"/>
        <w:jc w:val="both"/>
        <w:rPr/>
      </w:pPr>
      <w:r>
        <w:rPr>
          <w:rFonts w:ascii="Microsoft YaHei" w:hAnsi="Microsoft YaHei" w:eastAsia="Microsoft YaHei" w:cs="Microsoft YaHei"/>
          <w:spacing w:val="6"/>
        </w:rPr>
        <w:t>（五）</w:t>
      </w:r>
      <w:r>
        <w:rPr>
          <w:rFonts w:ascii="Microsoft YaHei" w:hAnsi="Microsoft YaHei" w:eastAsia="Microsoft YaHei" w:cs="Microsoft YaHei"/>
          <w:spacing w:val="-53"/>
        </w:rPr>
        <w:t xml:space="preserve"> </w:t>
      </w:r>
      <w:r>
        <w:rPr>
          <w:rFonts w:ascii="Microsoft YaHei" w:hAnsi="Microsoft YaHei" w:eastAsia="Microsoft YaHei" w:cs="Microsoft YaHei"/>
          <w:spacing w:val="6"/>
        </w:rPr>
        <w:t>认定公布</w:t>
      </w:r>
      <w:r>
        <w:rPr>
          <w:rFonts w:ascii="Microsoft YaHei" w:hAnsi="Microsoft YaHei" w:eastAsia="Microsoft YaHei" w:cs="Microsoft YaHei"/>
          <w:spacing w:val="-51"/>
        </w:rPr>
        <w:t xml:space="preserve"> </w:t>
      </w:r>
      <w:r>
        <w:rPr>
          <w:rFonts w:ascii="Microsoft YaHei" w:hAnsi="Microsoft YaHei" w:eastAsia="Microsoft YaHei" w:cs="Microsoft YaHei"/>
          <w:spacing w:val="6"/>
        </w:rPr>
        <w:t>。</w:t>
      </w:r>
      <w:r>
        <w:rPr>
          <w:rFonts w:ascii="Microsoft YaHei" w:hAnsi="Microsoft YaHei" w:eastAsia="Microsoft YaHei" w:cs="Microsoft YaHei"/>
          <w:spacing w:val="-55"/>
        </w:rPr>
        <w:t xml:space="preserve"> </w:t>
      </w:r>
      <w:r>
        <w:rPr>
          <w:spacing w:val="6"/>
        </w:rPr>
        <w:t>省经信厅根据专家评审结果，研究确定</w:t>
      </w:r>
      <w:r>
        <w:rPr/>
        <w:t xml:space="preserve"> </w:t>
      </w:r>
      <w:r>
        <w:rPr>
          <w:spacing w:val="13"/>
        </w:rPr>
        <w:t>未来工厂和省级智能工厂名单，并汇总省级数字化车</w:t>
      </w:r>
      <w:r>
        <w:rPr>
          <w:spacing w:val="12"/>
        </w:rPr>
        <w:t>间名单，</w:t>
      </w:r>
      <w:r>
        <w:rPr/>
        <w:t xml:space="preserve"> </w:t>
      </w:r>
      <w:r>
        <w:rPr>
          <w:spacing w:val="13"/>
        </w:rPr>
        <w:t>予以公布。评定为未来工厂和省级智能工厂的，同步</w:t>
      </w:r>
      <w:r>
        <w:rPr>
          <w:spacing w:val="12"/>
        </w:rPr>
        <w:t>列为先进</w:t>
      </w:r>
      <w:r>
        <w:rPr/>
        <w:t xml:space="preserve"> </w:t>
      </w:r>
      <w:r>
        <w:rPr>
          <w:spacing w:val="10"/>
        </w:rPr>
        <w:t>级智能工厂；评定为省级数字化车间的，</w:t>
      </w:r>
      <w:r>
        <w:rPr>
          <w:spacing w:val="-78"/>
        </w:rPr>
        <w:t xml:space="preserve"> </w:t>
      </w:r>
      <w:r>
        <w:rPr>
          <w:spacing w:val="10"/>
        </w:rPr>
        <w:t>同步列为基础级智能</w:t>
      </w:r>
      <w:r>
        <w:rPr/>
        <w:t xml:space="preserve"> </w:t>
      </w:r>
      <w:r>
        <w:rPr>
          <w:spacing w:val="1"/>
        </w:rPr>
        <w:t>工厂。</w:t>
      </w:r>
    </w:p>
    <w:p>
      <w:pPr>
        <w:ind w:left="651"/>
        <w:spacing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二、申报资料要求</w:t>
      </w:r>
    </w:p>
    <w:p>
      <w:pPr>
        <w:pStyle w:val="BodyText"/>
        <w:ind w:right="155" w:firstLine="665"/>
        <w:spacing w:before="220" w:line="356" w:lineRule="auto"/>
        <w:jc w:val="both"/>
        <w:rPr/>
      </w:pPr>
      <w:r>
        <w:rPr/>
        <w:t>浙江省未来工厂、智能工厂和数字化车间评定工作依</w:t>
      </w:r>
      <w:r>
        <w:rPr>
          <w:spacing w:val="-1"/>
        </w:rPr>
        <w:t>托“浙</w:t>
      </w:r>
      <w:r>
        <w:rPr/>
        <w:t xml:space="preserve"> </w:t>
      </w:r>
      <w:r>
        <w:rPr>
          <w:spacing w:val="6"/>
        </w:rPr>
        <w:t>企智造在线”（</w:t>
      </w:r>
      <w:hyperlink w:history="true" r:id="rId7">
        <w:r>
          <w:rPr>
            <w:rFonts w:ascii="Times New Roman" w:hAnsi="Times New Roman" w:eastAsia="Times New Roman" w:cs="Times New Roman"/>
          </w:rPr>
          <w:t>https</w:t>
        </w:r>
        <w:r>
          <w:rPr>
            <w:rFonts w:ascii="Times New Roman" w:hAnsi="Times New Roman" w:eastAsia="Times New Roman" w:cs="Times New Roman"/>
            <w:spacing w:val="6"/>
          </w:rPr>
          <w:t>://</w:t>
        </w:r>
        <w:r>
          <w:rPr>
            <w:rFonts w:ascii="Times New Roman" w:hAnsi="Times New Roman" w:eastAsia="Times New Roman" w:cs="Times New Roman"/>
          </w:rPr>
          <w:t>xzz</w:t>
        </w:r>
        <w:r>
          <w:rPr>
            <w:rFonts w:ascii="Times New Roman" w:hAnsi="Times New Roman" w:eastAsia="Times New Roman" w:cs="Times New Roman"/>
            <w:spacing w:val="6"/>
          </w:rPr>
          <w:t>.</w:t>
        </w:r>
        <w:r>
          <w:rPr>
            <w:rFonts w:ascii="Times New Roman" w:hAnsi="Times New Roman" w:eastAsia="Times New Roman" w:cs="Times New Roman"/>
          </w:rPr>
          <w:t>jxt</w:t>
        </w:r>
        <w:r>
          <w:rPr>
            <w:rFonts w:ascii="Times New Roman" w:hAnsi="Times New Roman" w:eastAsia="Times New Roman" w:cs="Times New Roman"/>
            <w:spacing w:val="6"/>
          </w:rPr>
          <w:t>.</w:t>
        </w:r>
        <w:r>
          <w:rPr>
            <w:rFonts w:ascii="Times New Roman" w:hAnsi="Times New Roman" w:eastAsia="Times New Roman" w:cs="Times New Roman"/>
          </w:rPr>
          <w:t>zj</w:t>
        </w:r>
        <w:r>
          <w:rPr>
            <w:rFonts w:ascii="Times New Roman" w:hAnsi="Times New Roman" w:eastAsia="Times New Roman" w:cs="Times New Roman"/>
            <w:spacing w:val="6"/>
          </w:rPr>
          <w:t>.</w:t>
        </w:r>
        <w:r>
          <w:rPr>
            <w:rFonts w:ascii="Times New Roman" w:hAnsi="Times New Roman" w:eastAsia="Times New Roman" w:cs="Times New Roman"/>
          </w:rPr>
          <w:t>gov</w:t>
        </w:r>
        <w:r>
          <w:rPr>
            <w:rFonts w:ascii="Times New Roman" w:hAnsi="Times New Roman" w:eastAsia="Times New Roman" w:cs="Times New Roman"/>
            <w:spacing w:val="6"/>
          </w:rPr>
          <w:t>.</w:t>
        </w:r>
        <w:r>
          <w:rPr>
            <w:rFonts w:ascii="Times New Roman" w:hAnsi="Times New Roman" w:eastAsia="Times New Roman" w:cs="Times New Roman"/>
          </w:rPr>
          <w:t>cn</w:t>
        </w:r>
      </w:hyperlink>
      <w:r>
        <w:rPr>
          <w:rFonts w:ascii="Times New Roman" w:hAnsi="Times New Roman" w:eastAsia="Times New Roman" w:cs="Times New Roman"/>
          <w:spacing w:val="6"/>
        </w:rPr>
        <w:t xml:space="preserve"> </w:t>
      </w:r>
      <w:r>
        <w:rPr>
          <w:spacing w:val="6"/>
        </w:rPr>
        <w:t>）开展，采取线上线下相</w:t>
      </w:r>
      <w:r>
        <w:rPr/>
        <w:t xml:space="preserve"> </w:t>
      </w:r>
      <w:r>
        <w:rPr>
          <w:spacing w:val="7"/>
        </w:rPr>
        <w:t>结合的方式进行。请各市、县（</w:t>
      </w:r>
      <w:r>
        <w:rPr>
          <w:spacing w:val="-66"/>
        </w:rPr>
        <w:t xml:space="preserve"> </w:t>
      </w:r>
      <w:r>
        <w:rPr>
          <w:spacing w:val="7"/>
        </w:rPr>
        <w:t>市、</w:t>
      </w:r>
      <w:r>
        <w:rPr>
          <w:spacing w:val="-80"/>
        </w:rPr>
        <w:t xml:space="preserve"> </w:t>
      </w:r>
      <w:r>
        <w:rPr>
          <w:spacing w:val="7"/>
        </w:rPr>
        <w:t>区）经信局和省国资委组</w:t>
      </w:r>
      <w:r>
        <w:rPr/>
        <w:t xml:space="preserve"> </w:t>
      </w:r>
      <w:r>
        <w:rPr>
          <w:spacing w:val="2"/>
        </w:rPr>
        <w:t>织企业于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9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2"/>
        </w:rPr>
        <w:t>月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20</w:t>
      </w:r>
      <w:r>
        <w:rPr>
          <w:rFonts w:ascii="Times New Roman" w:hAnsi="Times New Roman" w:eastAsia="Times New Roman" w:cs="Times New Roman"/>
          <w:spacing w:val="75"/>
        </w:rPr>
        <w:t xml:space="preserve"> </w:t>
      </w:r>
      <w:r>
        <w:rPr>
          <w:spacing w:val="2"/>
        </w:rPr>
        <w:t>日前在“浙企智造在线”填报相关资料。需提</w:t>
      </w:r>
      <w:r>
        <w:rPr/>
        <w:t xml:space="preserve"> </w:t>
      </w:r>
      <w:r>
        <w:rPr>
          <w:spacing w:val="7"/>
        </w:rPr>
        <w:t>供的资料包括：</w:t>
      </w:r>
    </w:p>
    <w:p>
      <w:pPr>
        <w:pStyle w:val="BodyText"/>
        <w:ind w:left="6" w:right="57" w:firstLine="700"/>
        <w:spacing w:before="12" w:line="249" w:lineRule="auto"/>
        <w:rPr/>
      </w:pPr>
      <w:r>
        <w:rPr>
          <w:rFonts w:ascii="Microsoft YaHei" w:hAnsi="Microsoft YaHei" w:eastAsia="Microsoft YaHei" w:cs="Microsoft YaHei"/>
          <w:spacing w:val="1"/>
        </w:rPr>
        <w:t>（一）</w:t>
      </w:r>
      <w:r>
        <w:rPr>
          <w:rFonts w:ascii="Microsoft YaHei" w:hAnsi="Microsoft YaHei" w:eastAsia="Microsoft YaHei" w:cs="Microsoft YaHei"/>
          <w:spacing w:val="-64"/>
        </w:rPr>
        <w:t xml:space="preserve"> </w:t>
      </w:r>
      <w:r>
        <w:rPr>
          <w:rFonts w:ascii="Microsoft YaHei" w:hAnsi="Microsoft YaHei" w:eastAsia="Microsoft YaHei" w:cs="Microsoft YaHei"/>
          <w:spacing w:val="1"/>
        </w:rPr>
        <w:t>基本信息。</w:t>
      </w:r>
      <w:r>
        <w:rPr>
          <w:spacing w:val="1"/>
        </w:rPr>
        <w:t>包括申请主体基本信息、项目基本信息、</w:t>
      </w:r>
      <w:r>
        <w:rPr/>
        <w:t xml:space="preserve"> </w:t>
      </w:r>
      <w:r>
        <w:rPr>
          <w:spacing w:val="-9"/>
        </w:rPr>
        <w:t>联合建设单位基本信息等（</w:t>
      </w:r>
      <w:r>
        <w:rPr>
          <w:spacing w:val="-67"/>
        </w:rPr>
        <w:t xml:space="preserve"> </w:t>
      </w:r>
      <w:r>
        <w:rPr>
          <w:spacing w:val="-9"/>
        </w:rPr>
        <w:t>附件</w:t>
      </w:r>
      <w:r>
        <w:rPr>
          <w:spacing w:val="-36"/>
        </w:rPr>
        <w:t xml:space="preserve"> </w:t>
      </w:r>
      <w:r>
        <w:rPr>
          <w:rFonts w:ascii="Times New Roman" w:hAnsi="Times New Roman" w:eastAsia="Times New Roman" w:cs="Times New Roman"/>
          <w:spacing w:val="-9"/>
        </w:rPr>
        <w:t>1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9"/>
        </w:rPr>
        <w:t>）。</w:t>
      </w:r>
    </w:p>
    <w:p>
      <w:pPr>
        <w:pStyle w:val="BodyText"/>
        <w:ind w:left="15" w:right="57" w:firstLine="690"/>
        <w:spacing w:before="227" w:line="282" w:lineRule="auto"/>
        <w:rPr/>
      </w:pPr>
      <w:r>
        <w:rPr>
          <w:rFonts w:ascii="Microsoft YaHei" w:hAnsi="Microsoft YaHei" w:eastAsia="Microsoft YaHei" w:cs="Microsoft YaHei"/>
          <w:spacing w:val="7"/>
        </w:rPr>
        <w:t>（二）</w:t>
      </w:r>
      <w:r>
        <w:rPr>
          <w:rFonts w:ascii="Microsoft YaHei" w:hAnsi="Microsoft YaHei" w:eastAsia="Microsoft YaHei" w:cs="Microsoft YaHei"/>
          <w:spacing w:val="-39"/>
        </w:rPr>
        <w:t xml:space="preserve"> </w:t>
      </w:r>
      <w:r>
        <w:rPr>
          <w:rFonts w:ascii="Microsoft YaHei" w:hAnsi="Microsoft YaHei" w:eastAsia="Microsoft YaHei" w:cs="Microsoft YaHei"/>
          <w:spacing w:val="7"/>
        </w:rPr>
        <w:t>有关清单</w:t>
      </w:r>
      <w:r>
        <w:rPr>
          <w:rFonts w:ascii="Microsoft YaHei" w:hAnsi="Microsoft YaHei" w:eastAsia="Microsoft YaHei" w:cs="Microsoft YaHei"/>
          <w:spacing w:val="-51"/>
        </w:rPr>
        <w:t xml:space="preserve"> </w:t>
      </w:r>
      <w:r>
        <w:rPr>
          <w:rFonts w:ascii="Microsoft YaHei" w:hAnsi="Microsoft YaHei" w:eastAsia="Microsoft YaHei" w:cs="Microsoft YaHei"/>
          <w:spacing w:val="7"/>
        </w:rPr>
        <w:t>。</w:t>
      </w:r>
      <w:r>
        <w:rPr>
          <w:spacing w:val="7"/>
        </w:rPr>
        <w:t>包括近五年主要装备、软件购置和</w:t>
      </w:r>
      <w:r>
        <w:rPr>
          <w:spacing w:val="6"/>
        </w:rPr>
        <w:t>项目</w:t>
      </w:r>
      <w:r>
        <w:rPr/>
        <w:t xml:space="preserve"> </w:t>
      </w:r>
      <w:r>
        <w:rPr>
          <w:spacing w:val="4"/>
        </w:rPr>
        <w:t>咨询服务费用等清单，建设期内所获得与项目建设有关的标准、</w:t>
      </w:r>
      <w:r>
        <w:rPr>
          <w:spacing w:val="13"/>
        </w:rPr>
        <w:t xml:space="preserve"> </w:t>
      </w:r>
      <w:r>
        <w:rPr>
          <w:spacing w:val="6"/>
        </w:rPr>
        <w:t>专利，软著等清单。</w:t>
      </w:r>
    </w:p>
    <w:p>
      <w:pPr>
        <w:pStyle w:val="BodyText"/>
        <w:ind w:left="8" w:firstLine="698"/>
        <w:spacing w:before="227" w:line="282" w:lineRule="auto"/>
        <w:rPr/>
      </w:pPr>
      <w:r>
        <w:rPr>
          <w:rFonts w:ascii="Microsoft YaHei" w:hAnsi="Microsoft YaHei" w:eastAsia="Microsoft YaHei" w:cs="Microsoft YaHei"/>
          <w:spacing w:val="8"/>
        </w:rPr>
        <w:t>（三） 自评估材料</w:t>
      </w:r>
      <w:r>
        <w:rPr>
          <w:rFonts w:ascii="Microsoft YaHei" w:hAnsi="Microsoft YaHei" w:eastAsia="Microsoft YaHei" w:cs="Microsoft YaHei"/>
          <w:spacing w:val="-49"/>
        </w:rPr>
        <w:t xml:space="preserve"> </w:t>
      </w:r>
      <w:r>
        <w:rPr>
          <w:rFonts w:ascii="Microsoft YaHei" w:hAnsi="Microsoft YaHei" w:eastAsia="Microsoft YaHei" w:cs="Microsoft YaHei"/>
          <w:spacing w:val="8"/>
        </w:rPr>
        <w:t>。</w:t>
      </w:r>
      <w:r>
        <w:rPr>
          <w:rFonts w:ascii="Microsoft YaHei" w:hAnsi="Microsoft YaHei" w:eastAsia="Microsoft YaHei" w:cs="Microsoft YaHei"/>
          <w:spacing w:val="-66"/>
        </w:rPr>
        <w:t xml:space="preserve"> </w:t>
      </w:r>
      <w:r>
        <w:rPr>
          <w:spacing w:val="8"/>
        </w:rPr>
        <w:t>根据已印发的《浙江省</w:t>
      </w:r>
      <w:r>
        <w:rPr>
          <w:spacing w:val="-102"/>
        </w:rPr>
        <w:t xml:space="preserve"> </w:t>
      </w:r>
      <w:r>
        <w:rPr>
          <w:spacing w:val="8"/>
        </w:rPr>
        <w:t>“未来工厂”</w:t>
      </w:r>
      <w:r>
        <w:rPr/>
        <w:t xml:space="preserve"> </w:t>
      </w:r>
      <w:r>
        <w:rPr>
          <w:spacing w:val="5"/>
        </w:rPr>
        <w:t>分级建设要求》，按照申报系统中的分级建设题库开展自评估，</w:t>
      </w:r>
      <w:r>
        <w:rPr/>
        <w:t xml:space="preserve"> </w:t>
      </w:r>
      <w:r>
        <w:rPr>
          <w:spacing w:val="8"/>
        </w:rPr>
        <w:t>并上传图片、文档等佐证材料。</w:t>
      </w:r>
    </w:p>
    <w:p>
      <w:pPr>
        <w:pStyle w:val="BodyText"/>
        <w:ind w:left="706"/>
        <w:spacing w:before="231" w:line="186" w:lineRule="auto"/>
        <w:rPr/>
      </w:pPr>
      <w:r>
        <w:rPr>
          <w:rFonts w:ascii="Microsoft YaHei" w:hAnsi="Microsoft YaHei" w:eastAsia="Microsoft YaHei" w:cs="Microsoft YaHei"/>
          <w:spacing w:val="2"/>
        </w:rPr>
        <w:t>（四） 申报书</w:t>
      </w:r>
      <w:r>
        <w:rPr>
          <w:rFonts w:ascii="Microsoft YaHei" w:hAnsi="Microsoft YaHei" w:eastAsia="Microsoft YaHei" w:cs="Microsoft YaHei"/>
          <w:spacing w:val="-44"/>
        </w:rPr>
        <w:t xml:space="preserve"> </w:t>
      </w:r>
      <w:r>
        <w:rPr>
          <w:rFonts w:ascii="Microsoft YaHei" w:hAnsi="Microsoft YaHei" w:eastAsia="Microsoft YaHei" w:cs="Microsoft YaHei"/>
          <w:spacing w:val="2"/>
        </w:rPr>
        <w:t>。</w:t>
      </w:r>
      <w:r>
        <w:rPr>
          <w:rFonts w:ascii="Microsoft YaHei" w:hAnsi="Microsoft YaHei" w:eastAsia="Microsoft YaHei" w:cs="Microsoft YaHei"/>
          <w:spacing w:val="-17"/>
        </w:rPr>
        <w:t xml:space="preserve"> </w:t>
      </w:r>
      <w:r>
        <w:rPr>
          <w:spacing w:val="2"/>
        </w:rPr>
        <w:t>申请评定的企业应根据申报书模板撰写未</w:t>
      </w:r>
    </w:p>
    <w:p>
      <w:pPr>
        <w:spacing w:line="186" w:lineRule="auto"/>
        <w:sectPr>
          <w:footerReference w:type="default" r:id="rId6"/>
          <w:pgSz w:w="11906" w:h="16839"/>
          <w:pgMar w:top="1431" w:right="1433" w:bottom="1356" w:left="1592" w:header="0" w:footer="940" w:gutter="0"/>
        </w:sectPr>
        <w:rPr/>
      </w:pP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ind w:left="2" w:right="97" w:firstLine="10"/>
        <w:spacing w:before="101" w:line="357" w:lineRule="auto"/>
        <w:jc w:val="both"/>
        <w:rPr/>
      </w:pPr>
      <w:r>
        <w:rPr>
          <w:spacing w:val="-13"/>
        </w:rPr>
        <w:t>来工厂申报书（</w:t>
      </w:r>
      <w:r>
        <w:rPr>
          <w:spacing w:val="-71"/>
        </w:rPr>
        <w:t xml:space="preserve"> </w:t>
      </w:r>
      <w:r>
        <w:rPr>
          <w:spacing w:val="-13"/>
        </w:rPr>
        <w:t>附件</w:t>
      </w:r>
      <w:r>
        <w:rPr>
          <w:spacing w:val="-66"/>
        </w:rPr>
        <w:t xml:space="preserve"> </w:t>
      </w:r>
      <w:r>
        <w:rPr>
          <w:rFonts w:ascii="Times New Roman" w:hAnsi="Times New Roman" w:eastAsia="Times New Roman" w:cs="Times New Roman"/>
          <w:spacing w:val="-13"/>
        </w:rPr>
        <w:t>2</w:t>
      </w:r>
      <w:r>
        <w:rPr>
          <w:spacing w:val="-13"/>
        </w:rPr>
        <w:t>）或省级智能工厂、数字化车间申报书（</w:t>
      </w:r>
      <w:r>
        <w:rPr>
          <w:spacing w:val="-75"/>
        </w:rPr>
        <w:t xml:space="preserve"> </w:t>
      </w:r>
      <w:r>
        <w:rPr>
          <w:spacing w:val="-13"/>
        </w:rPr>
        <w:t>附</w:t>
      </w:r>
      <w:r>
        <w:rPr/>
        <w:t xml:space="preserve"> </w:t>
      </w:r>
      <w:r>
        <w:rPr>
          <w:spacing w:val="6"/>
        </w:rPr>
        <w:t>件</w:t>
      </w:r>
      <w:r>
        <w:rPr>
          <w:spacing w:val="-56"/>
        </w:rPr>
        <w:t xml:space="preserve"> </w:t>
      </w:r>
      <w:r>
        <w:rPr>
          <w:rFonts w:ascii="Times New Roman" w:hAnsi="Times New Roman" w:eastAsia="Times New Roman" w:cs="Times New Roman"/>
          <w:spacing w:val="6"/>
        </w:rPr>
        <w:t>3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-84"/>
          <w:w w:val="96"/>
        </w:rPr>
        <w:t>），</w:t>
      </w:r>
      <w:r>
        <w:rPr>
          <w:spacing w:val="6"/>
        </w:rPr>
        <w:t>经法定代表人（或其委托代理人）签字</w:t>
      </w:r>
      <w:r>
        <w:rPr>
          <w:rFonts w:ascii="Times New Roman" w:hAnsi="Times New Roman" w:eastAsia="Times New Roman" w:cs="Times New Roman"/>
          <w:spacing w:val="6"/>
        </w:rPr>
        <w:t>/</w:t>
      </w:r>
      <w:r>
        <w:rPr>
          <w:spacing w:val="6"/>
        </w:rPr>
        <w:t>签章及单位</w:t>
      </w:r>
      <w:r>
        <w:rPr>
          <w:spacing w:val="5"/>
        </w:rPr>
        <w:t>盖章</w:t>
      </w:r>
      <w:r>
        <w:rPr/>
        <w:t xml:space="preserve"> </w:t>
      </w:r>
      <w:r>
        <w:rPr>
          <w:spacing w:val="18"/>
        </w:rPr>
        <w:t>后以</w:t>
      </w:r>
      <w:r>
        <w:rPr>
          <w:rFonts w:ascii="Times New Roman" w:hAnsi="Times New Roman" w:eastAsia="Times New Roman" w:cs="Times New Roman"/>
        </w:rPr>
        <w:t>PDF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18"/>
        </w:rPr>
        <w:t>格式上传。</w:t>
      </w:r>
    </w:p>
    <w:p>
      <w:pPr>
        <w:pStyle w:val="BodyText"/>
        <w:ind w:firstLine="706"/>
        <w:spacing w:before="3" w:line="281" w:lineRule="auto"/>
        <w:rPr/>
      </w:pPr>
      <w:r>
        <w:rPr>
          <w:rFonts w:ascii="Microsoft YaHei" w:hAnsi="Microsoft YaHei" w:eastAsia="Microsoft YaHei" w:cs="Microsoft YaHei"/>
          <w:spacing w:val="6"/>
        </w:rPr>
        <w:t>（五）</w:t>
      </w:r>
      <w:r>
        <w:rPr>
          <w:rFonts w:ascii="Microsoft YaHei" w:hAnsi="Microsoft YaHei" w:eastAsia="Microsoft YaHei" w:cs="Microsoft YaHei"/>
          <w:spacing w:val="-43"/>
        </w:rPr>
        <w:t xml:space="preserve"> </w:t>
      </w:r>
      <w:r>
        <w:rPr>
          <w:rFonts w:ascii="Microsoft YaHei" w:hAnsi="Microsoft YaHei" w:eastAsia="Microsoft YaHei" w:cs="Microsoft YaHei"/>
          <w:spacing w:val="6"/>
        </w:rPr>
        <w:t>创新成果</w:t>
      </w:r>
      <w:r>
        <w:rPr>
          <w:rFonts w:ascii="Microsoft YaHei" w:hAnsi="Microsoft YaHei" w:eastAsia="Microsoft YaHei" w:cs="Microsoft YaHei"/>
          <w:spacing w:val="-51"/>
        </w:rPr>
        <w:t xml:space="preserve"> </w:t>
      </w:r>
      <w:r>
        <w:rPr>
          <w:rFonts w:ascii="Microsoft YaHei" w:hAnsi="Microsoft YaHei" w:eastAsia="Microsoft YaHei" w:cs="Microsoft YaHei"/>
          <w:spacing w:val="6"/>
        </w:rPr>
        <w:t>。</w:t>
      </w:r>
      <w:r>
        <w:rPr>
          <w:rFonts w:ascii="Microsoft YaHei" w:hAnsi="Microsoft YaHei" w:eastAsia="Microsoft YaHei" w:cs="Microsoft YaHei"/>
          <w:spacing w:val="-61"/>
        </w:rPr>
        <w:t xml:space="preserve"> </w:t>
      </w:r>
      <w:r>
        <w:rPr>
          <w:spacing w:val="6"/>
        </w:rPr>
        <w:t>鼓励申请评定的企业根据项目</w:t>
      </w:r>
      <w:r>
        <w:rPr>
          <w:spacing w:val="5"/>
        </w:rPr>
        <w:t>建设情况</w:t>
      </w:r>
      <w:r>
        <w:rPr/>
        <w:t xml:space="preserve"> </w:t>
      </w:r>
      <w:r>
        <w:rPr>
          <w:spacing w:val="5"/>
        </w:rPr>
        <w:t>梳理典型场景和优秀解决方案，形成可输出的解决方案或应用、</w:t>
      </w:r>
      <w:r>
        <w:rPr>
          <w:spacing w:val="1"/>
        </w:rPr>
        <w:t xml:space="preserve"> </w:t>
      </w:r>
      <w:r>
        <w:rPr>
          <w:spacing w:val="9"/>
        </w:rPr>
        <w:t>组件、模型等数字化产品，并对外赋能。</w:t>
      </w:r>
    </w:p>
    <w:p>
      <w:pPr>
        <w:pStyle w:val="BodyText"/>
        <w:ind w:left="17" w:right="97" w:firstLine="689"/>
        <w:spacing w:before="229" w:line="250" w:lineRule="auto"/>
        <w:rPr/>
      </w:pPr>
      <w:r>
        <w:rPr>
          <w:rFonts w:ascii="Microsoft YaHei" w:hAnsi="Microsoft YaHei" w:eastAsia="Microsoft YaHei" w:cs="Microsoft YaHei"/>
          <w:spacing w:val="4"/>
        </w:rPr>
        <w:t>（六）</w:t>
      </w:r>
      <w:r>
        <w:rPr>
          <w:rFonts w:ascii="Microsoft YaHei" w:hAnsi="Microsoft YaHei" w:eastAsia="Microsoft YaHei" w:cs="Microsoft YaHei"/>
          <w:spacing w:val="-38"/>
        </w:rPr>
        <w:t xml:space="preserve"> </w:t>
      </w:r>
      <w:r>
        <w:rPr>
          <w:rFonts w:ascii="Microsoft YaHei" w:hAnsi="Microsoft YaHei" w:eastAsia="Microsoft YaHei" w:cs="Microsoft YaHei"/>
          <w:spacing w:val="4"/>
        </w:rPr>
        <w:t>综合展示</w:t>
      </w:r>
      <w:r>
        <w:rPr>
          <w:rFonts w:ascii="Microsoft YaHei" w:hAnsi="Microsoft YaHei" w:eastAsia="Microsoft YaHei" w:cs="Microsoft YaHei"/>
          <w:spacing w:val="-51"/>
        </w:rPr>
        <w:t xml:space="preserve"> </w:t>
      </w:r>
      <w:r>
        <w:rPr>
          <w:rFonts w:ascii="Microsoft YaHei" w:hAnsi="Microsoft YaHei" w:eastAsia="Microsoft YaHei" w:cs="Microsoft YaHei"/>
          <w:spacing w:val="4"/>
        </w:rPr>
        <w:t>。</w:t>
      </w:r>
      <w:r>
        <w:rPr>
          <w:rFonts w:ascii="Microsoft YaHei" w:hAnsi="Microsoft YaHei" w:eastAsia="Microsoft YaHei" w:cs="Microsoft YaHei"/>
          <w:spacing w:val="-17"/>
        </w:rPr>
        <w:t xml:space="preserve"> </w:t>
      </w:r>
      <w:r>
        <w:rPr>
          <w:spacing w:val="4"/>
        </w:rPr>
        <w:t>申请未来工厂评定的企业，应提</w:t>
      </w:r>
      <w:r>
        <w:rPr>
          <w:spacing w:val="3"/>
        </w:rPr>
        <w:t>供可视</w:t>
      </w:r>
      <w:r>
        <w:rPr/>
        <w:t xml:space="preserve"> </w:t>
      </w:r>
      <w:r>
        <w:rPr>
          <w:spacing w:val="7"/>
        </w:rPr>
        <w:t>化综合展示和典型场景展示。</w:t>
      </w:r>
    </w:p>
    <w:p>
      <w:pPr>
        <w:pStyle w:val="BodyText"/>
        <w:ind w:left="694"/>
        <w:spacing w:before="227" w:line="222" w:lineRule="auto"/>
        <w:rPr/>
      </w:pPr>
      <w:r>
        <w:rPr>
          <w:spacing w:val="-1"/>
        </w:rPr>
        <w:t>申报事项咨询：</w:t>
      </w:r>
    </w:p>
    <w:p>
      <w:pPr>
        <w:pStyle w:val="BodyText"/>
        <w:ind w:left="671"/>
        <w:spacing w:before="227" w:line="222" w:lineRule="auto"/>
        <w:rPr/>
      </w:pPr>
      <w:r>
        <w:rPr>
          <w:rFonts w:ascii="Times New Roman" w:hAnsi="Times New Roman" w:eastAsia="Times New Roman" w:cs="Times New Roman"/>
          <w:spacing w:val="-4"/>
        </w:rPr>
        <w:t>1.</w:t>
      </w:r>
      <w:r>
        <w:rPr>
          <w:rFonts w:ascii="Times New Roman" w:hAnsi="Times New Roman" w:eastAsia="Times New Roman" w:cs="Times New Roman"/>
          <w:spacing w:val="-13"/>
        </w:rPr>
        <w:t xml:space="preserve"> </w:t>
      </w:r>
      <w:r>
        <w:rPr>
          <w:spacing w:val="-4"/>
        </w:rPr>
        <w:t>申报要求咨询：</w:t>
      </w:r>
    </w:p>
    <w:p>
      <w:pPr>
        <w:pStyle w:val="BodyText"/>
        <w:ind w:left="654"/>
        <w:spacing w:before="227" w:line="222" w:lineRule="auto"/>
        <w:rPr>
          <w:rFonts w:ascii="Times New Roman" w:hAnsi="Times New Roman" w:eastAsia="Times New Roman" w:cs="Times New Roman"/>
        </w:rPr>
      </w:pPr>
      <w:r>
        <w:rPr>
          <w:spacing w:val="4"/>
        </w:rPr>
        <w:t>王老师，</w:t>
      </w:r>
      <w:r>
        <w:rPr>
          <w:rFonts w:ascii="Times New Roman" w:hAnsi="Times New Roman" w:eastAsia="Times New Roman" w:cs="Times New Roman"/>
          <w:spacing w:val="4"/>
        </w:rPr>
        <w:t>0571-87056293</w:t>
      </w:r>
    </w:p>
    <w:p>
      <w:pPr>
        <w:pStyle w:val="BodyText"/>
        <w:ind w:left="646"/>
        <w:spacing w:before="227" w:line="222" w:lineRule="auto"/>
        <w:rPr>
          <w:rFonts w:ascii="Times New Roman" w:hAnsi="Times New Roman" w:eastAsia="Times New Roman" w:cs="Times New Roman"/>
        </w:rPr>
      </w:pPr>
      <w:r>
        <w:rPr>
          <w:spacing w:val="5"/>
        </w:rPr>
        <w:t>胡老师，</w:t>
      </w:r>
      <w:r>
        <w:rPr>
          <w:rFonts w:ascii="Times New Roman" w:hAnsi="Times New Roman" w:eastAsia="Times New Roman" w:cs="Times New Roman"/>
          <w:spacing w:val="5"/>
        </w:rPr>
        <w:t>18072806170</w:t>
      </w:r>
    </w:p>
    <w:p>
      <w:pPr>
        <w:pStyle w:val="BodyText"/>
        <w:ind w:left="666"/>
        <w:spacing w:before="227" w:line="222" w:lineRule="auto"/>
        <w:rPr>
          <w:rFonts w:ascii="Times New Roman" w:hAnsi="Times New Roman" w:eastAsia="Times New Roman" w:cs="Times New Roman"/>
        </w:rPr>
      </w:pPr>
      <w:r>
        <w:rPr>
          <w:spacing w:val="3"/>
        </w:rPr>
        <w:t>丁老师，</w:t>
      </w:r>
      <w:r>
        <w:rPr>
          <w:rFonts w:ascii="Times New Roman" w:hAnsi="Times New Roman" w:eastAsia="Times New Roman" w:cs="Times New Roman"/>
          <w:spacing w:val="3"/>
        </w:rPr>
        <w:t>15869189256</w:t>
      </w:r>
    </w:p>
    <w:p>
      <w:pPr>
        <w:pStyle w:val="BodyText"/>
        <w:ind w:left="641"/>
        <w:spacing w:before="226" w:line="220" w:lineRule="auto"/>
        <w:rPr/>
      </w:pPr>
      <w:r>
        <w:rPr>
          <w:rFonts w:ascii="Times New Roman" w:hAnsi="Times New Roman" w:eastAsia="Times New Roman" w:cs="Times New Roman"/>
          <w:spacing w:val="3"/>
        </w:rPr>
        <w:t>2.</w:t>
      </w:r>
      <w:r>
        <w:rPr>
          <w:rFonts w:ascii="Times New Roman" w:hAnsi="Times New Roman" w:eastAsia="Times New Roman" w:cs="Times New Roman"/>
          <w:spacing w:val="-25"/>
        </w:rPr>
        <w:t xml:space="preserve"> </w:t>
      </w:r>
      <w:r>
        <w:rPr>
          <w:spacing w:val="3"/>
        </w:rPr>
        <w:t>“浙企智造在线”</w:t>
      </w:r>
      <w:r>
        <w:rPr>
          <w:spacing w:val="-106"/>
        </w:rPr>
        <w:t xml:space="preserve"> </w:t>
      </w:r>
      <w:r>
        <w:rPr>
          <w:spacing w:val="3"/>
        </w:rPr>
        <w:t>网上填报操作咨询：</w:t>
      </w:r>
    </w:p>
    <w:p>
      <w:pPr>
        <w:pStyle w:val="BodyText"/>
        <w:ind w:left="651"/>
        <w:spacing w:before="232" w:line="222" w:lineRule="auto"/>
        <w:rPr>
          <w:rFonts w:ascii="Times New Roman" w:hAnsi="Times New Roman" w:eastAsia="Times New Roman" w:cs="Times New Roman"/>
        </w:rPr>
      </w:pPr>
      <w:r>
        <w:rPr>
          <w:spacing w:val="4"/>
        </w:rPr>
        <w:t>庄老师，</w:t>
      </w:r>
      <w:r>
        <w:rPr>
          <w:rFonts w:ascii="Times New Roman" w:hAnsi="Times New Roman" w:eastAsia="Times New Roman" w:cs="Times New Roman"/>
          <w:spacing w:val="4"/>
        </w:rPr>
        <w:t>0571-87758256</w:t>
      </w:r>
    </w:p>
    <w:p>
      <w:pPr>
        <w:pStyle w:val="BodyText"/>
        <w:ind w:left="647"/>
        <w:spacing w:before="227" w:line="220" w:lineRule="auto"/>
        <w:rPr/>
      </w:pPr>
      <w:r>
        <w:rPr>
          <w:rFonts w:ascii="Times New Roman" w:hAnsi="Times New Roman" w:eastAsia="Times New Roman" w:cs="Times New Roman"/>
          <w:spacing w:val="7"/>
        </w:rPr>
        <w:t>3.</w:t>
      </w:r>
      <w:r>
        <w:rPr>
          <w:spacing w:val="7"/>
        </w:rPr>
        <w:t>智能制造能力成熟度评估咨询：</w:t>
      </w:r>
    </w:p>
    <w:p>
      <w:pPr>
        <w:pStyle w:val="BodyText"/>
        <w:ind w:left="684"/>
        <w:spacing w:before="231" w:line="222" w:lineRule="auto"/>
        <w:rPr/>
      </w:pPr>
      <w:r>
        <w:rPr>
          <w:spacing w:val="4"/>
        </w:rPr>
        <w:t>闫老师，</w:t>
      </w:r>
      <w:r>
        <w:rPr>
          <w:rFonts w:ascii="Times New Roman" w:hAnsi="Times New Roman" w:eastAsia="Times New Roman" w:cs="Times New Roman"/>
          <w:spacing w:val="4"/>
        </w:rPr>
        <w:t>010-64102844</w:t>
      </w:r>
      <w:r>
        <w:rPr>
          <w:spacing w:val="4"/>
        </w:rPr>
        <w:t>，</w:t>
      </w:r>
      <w:r>
        <w:rPr>
          <w:rFonts w:ascii="Times New Roman" w:hAnsi="Times New Roman" w:eastAsia="Times New Roman" w:cs="Times New Roman"/>
          <w:spacing w:val="4"/>
        </w:rPr>
        <w:t>13121</w:t>
      </w:r>
      <w:r>
        <w:rPr>
          <w:rFonts w:ascii="Times New Roman" w:hAnsi="Times New Roman" w:eastAsia="Times New Roman" w:cs="Times New Roman"/>
          <w:spacing w:val="3"/>
        </w:rPr>
        <w:t>125633</w:t>
      </w:r>
      <w:r>
        <w:rPr>
          <w:spacing w:val="3"/>
        </w:rPr>
        <w:t>；</w:t>
      </w:r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pStyle w:val="BodyText"/>
        <w:ind w:left="1863" w:right="270" w:hanging="1193"/>
        <w:spacing w:before="101" w:line="357" w:lineRule="auto"/>
        <w:rPr/>
      </w:pPr>
      <w:r>
        <w:rPr>
          <w:spacing w:val="7"/>
        </w:rPr>
        <w:t>附件：</w:t>
      </w:r>
      <w:r>
        <w:rPr>
          <w:rFonts w:ascii="Times New Roman" w:hAnsi="Times New Roman" w:eastAsia="Times New Roman" w:cs="Times New Roman"/>
          <w:spacing w:val="7"/>
        </w:rPr>
        <w:t>1.2026</w:t>
      </w:r>
      <w:r>
        <w:rPr>
          <w:spacing w:val="7"/>
        </w:rPr>
        <w:t>年浙江省未来工厂和智能工厂、数字化车间</w:t>
      </w:r>
      <w:r>
        <w:rPr>
          <w:spacing w:val="11"/>
        </w:rPr>
        <w:t xml:space="preserve"> </w:t>
      </w:r>
      <w:r>
        <w:rPr>
          <w:spacing w:val="8"/>
        </w:rPr>
        <w:t>评定基本信息表</w:t>
      </w:r>
    </w:p>
    <w:p>
      <w:pPr>
        <w:pStyle w:val="BodyText"/>
        <w:ind w:left="1601"/>
        <w:spacing w:before="1" w:line="221" w:lineRule="auto"/>
        <w:rPr/>
      </w:pPr>
      <w:r>
        <w:rPr>
          <w:rFonts w:ascii="Times New Roman" w:hAnsi="Times New Roman" w:eastAsia="Times New Roman" w:cs="Times New Roman"/>
          <w:spacing w:val="7"/>
        </w:rPr>
        <w:t>2.2026 </w:t>
      </w:r>
      <w:r>
        <w:rPr>
          <w:spacing w:val="7"/>
        </w:rPr>
        <w:t>年浙江省未来工厂申报书</w:t>
      </w:r>
    </w:p>
    <w:p>
      <w:pPr>
        <w:spacing w:line="221" w:lineRule="auto"/>
        <w:sectPr>
          <w:footerReference w:type="default" r:id="rId8"/>
          <w:pgSz w:w="11906" w:h="16839"/>
          <w:pgMar w:top="1431" w:right="1491" w:bottom="1356" w:left="1592" w:header="0" w:footer="936" w:gutter="0"/>
        </w:sectPr>
        <w:rPr/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1414"/>
        <w:spacing w:before="100" w:line="220" w:lineRule="auto"/>
        <w:rPr/>
      </w:pPr>
      <w:r>
        <w:rPr>
          <w:rFonts w:ascii="Times New Roman" w:hAnsi="Times New Roman" w:eastAsia="Times New Roman" w:cs="Times New Roman"/>
          <w:spacing w:val="7"/>
        </w:rPr>
        <w:t>3.2026 </w:t>
      </w:r>
      <w:r>
        <w:rPr>
          <w:spacing w:val="7"/>
        </w:rPr>
        <w:t>年浙江省智能工厂和数字化车间申报书</w:t>
      </w:r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spacing w:line="274" w:lineRule="auto"/>
        <w:rPr>
          <w:rFonts w:ascii="Arial"/>
          <w:sz w:val="21"/>
        </w:rPr>
      </w:pPr>
      <w:r/>
    </w:p>
    <w:p>
      <w:pPr>
        <w:pStyle w:val="BodyText"/>
        <w:ind w:left="4631"/>
        <w:spacing w:before="101" w:line="221" w:lineRule="auto"/>
        <w:rPr/>
      </w:pPr>
      <w:r>
        <w:rPr>
          <w:spacing w:val="6"/>
        </w:rPr>
        <w:t>浙江省经济和信息化厅</w:t>
      </w:r>
    </w:p>
    <w:p>
      <w:pPr>
        <w:pStyle w:val="BodyText"/>
        <w:ind w:left="5247"/>
        <w:spacing w:before="229" w:line="222" w:lineRule="auto"/>
        <w:rPr/>
      </w:pPr>
      <w:r>
        <w:rPr>
          <w:rFonts w:ascii="Times New Roman" w:hAnsi="Times New Roman" w:eastAsia="Times New Roman" w:cs="Times New Roman"/>
          <w:spacing w:val="-3"/>
        </w:rPr>
        <w:t>2026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>
          <w:spacing w:val="-3"/>
        </w:rPr>
        <w:t>年</w:t>
      </w:r>
      <w:r>
        <w:rPr>
          <w:spacing w:val="-54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8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-3"/>
        </w:rPr>
        <w:t>月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spacing w:val="-3"/>
        </w:rPr>
        <w:t>21  </w:t>
      </w:r>
      <w:r>
        <w:rPr>
          <w:spacing w:val="-3"/>
        </w:rPr>
        <w:t>日</w:t>
      </w:r>
    </w:p>
    <w:p>
      <w:pPr>
        <w:spacing w:line="222" w:lineRule="auto"/>
        <w:sectPr>
          <w:footerReference w:type="default" r:id="rId9"/>
          <w:pgSz w:w="11906" w:h="16839"/>
          <w:pgMar w:top="1431" w:right="1585" w:bottom="1356" w:left="1785" w:header="0" w:footer="940" w:gutter="0"/>
        </w:sectPr>
        <w:rPr/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615"/>
        <w:spacing w:before="100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4"/>
        </w:rPr>
        <w:t>附件</w:t>
      </w:r>
      <w:r>
        <w:rPr>
          <w:rFonts w:ascii="SimHei" w:hAnsi="SimHei" w:eastAsia="SimHei" w:cs="SimHei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4"/>
        </w:rPr>
        <w:t>1</w:t>
      </w:r>
    </w:p>
    <w:p>
      <w:pPr>
        <w:ind w:left="711"/>
        <w:spacing w:before="223" w:line="216" w:lineRule="auto"/>
        <w:rPr>
          <w:rFonts w:ascii="SimSun" w:hAnsi="SimSun" w:eastAsia="SimSun" w:cs="SimSun"/>
          <w:sz w:val="40"/>
          <w:szCs w:val="40"/>
        </w:rPr>
      </w:pPr>
      <w:r>
        <w:rPr>
          <w:rFonts w:ascii="Times New Roman" w:hAnsi="Times New Roman" w:eastAsia="Times New Roman" w:cs="Times New Roman"/>
          <w:sz w:val="40"/>
          <w:szCs w:val="40"/>
          <w:spacing w:val="-4"/>
        </w:rPr>
        <w:t>2026 </w:t>
      </w:r>
      <w:r>
        <w:rPr>
          <w:rFonts w:ascii="SimSun" w:hAnsi="SimSun" w:eastAsia="SimSun" w:cs="SimSun"/>
          <w:sz w:val="40"/>
          <w:szCs w:val="40"/>
          <w:b/>
          <w:bCs/>
          <w:spacing w:val="-4"/>
        </w:rPr>
        <w:t>年浙江省未来工厂和智能工厂、数字化车间</w:t>
      </w:r>
    </w:p>
    <w:p>
      <w:pPr>
        <w:ind w:left="3554"/>
        <w:spacing w:before="212" w:line="551" w:lineRule="exact"/>
        <w:rPr>
          <w:rFonts w:ascii="SimSun" w:hAnsi="SimSun" w:eastAsia="SimSun" w:cs="SimSun"/>
          <w:sz w:val="40"/>
          <w:szCs w:val="40"/>
        </w:rPr>
      </w:pPr>
      <w:r>
        <w:rPr>
          <w:rFonts w:ascii="SimSun" w:hAnsi="SimSun" w:eastAsia="SimSun" w:cs="SimSun"/>
          <w:sz w:val="40"/>
          <w:szCs w:val="40"/>
          <w:b/>
          <w:bCs/>
          <w:spacing w:val="-5"/>
          <w:position w:val="2"/>
        </w:rPr>
        <w:t>评定基本信息表</w:t>
      </w:r>
    </w:p>
    <w:p>
      <w:pPr>
        <w:ind w:left="4063"/>
        <w:spacing w:before="137" w:line="169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-4"/>
        </w:rPr>
        <w:t>（线上填写）</w:t>
      </w:r>
    </w:p>
    <w:tbl>
      <w:tblPr>
        <w:tblStyle w:val="TableNormal"/>
        <w:tblW w:w="989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39"/>
        <w:gridCol w:w="1548"/>
        <w:gridCol w:w="272"/>
        <w:gridCol w:w="1346"/>
        <w:gridCol w:w="434"/>
        <w:gridCol w:w="464"/>
        <w:gridCol w:w="585"/>
        <w:gridCol w:w="811"/>
        <w:gridCol w:w="2099"/>
      </w:tblGrid>
      <w:tr>
        <w:trPr>
          <w:trHeight w:val="515" w:hRule="atLeast"/>
        </w:trPr>
        <w:tc>
          <w:tcPr>
            <w:tcW w:w="9898" w:type="dxa"/>
            <w:vAlign w:val="top"/>
            <w:gridSpan w:val="9"/>
          </w:tcPr>
          <w:p>
            <w:pPr>
              <w:pStyle w:val="TableText"/>
              <w:ind w:left="3625"/>
              <w:spacing w:before="162" w:line="216" w:lineRule="auto"/>
              <w:rPr/>
            </w:pPr>
            <w:r>
              <w:rPr>
                <w:b/>
                <w:bCs/>
                <w:spacing w:val="-8"/>
              </w:rPr>
              <w:t>（</w:t>
            </w:r>
            <w:r>
              <w:rPr>
                <w:spacing w:val="-57"/>
              </w:rPr>
              <w:t xml:space="preserve"> </w:t>
            </w:r>
            <w:r>
              <w:rPr>
                <w:b/>
                <w:bCs/>
                <w:spacing w:val="-8"/>
              </w:rPr>
              <w:t>一）申报主体基本信息</w:t>
            </w:r>
          </w:p>
        </w:tc>
      </w:tr>
      <w:tr>
        <w:trPr>
          <w:trHeight w:val="397" w:hRule="atLeast"/>
        </w:trPr>
        <w:tc>
          <w:tcPr>
            <w:tcW w:w="2339" w:type="dxa"/>
            <w:vAlign w:val="top"/>
          </w:tcPr>
          <w:p>
            <w:pPr>
              <w:pStyle w:val="TableText"/>
              <w:ind w:left="699"/>
              <w:spacing w:before="99" w:line="216" w:lineRule="auto"/>
              <w:rPr/>
            </w:pPr>
            <w:r>
              <w:rPr>
                <w:spacing w:val="-3"/>
              </w:rPr>
              <w:t>企业名称</w:t>
            </w:r>
          </w:p>
        </w:tc>
        <w:tc>
          <w:tcPr>
            <w:tcW w:w="7559" w:type="dxa"/>
            <w:vAlign w:val="top"/>
            <w:gridSpan w:val="8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7" w:hRule="atLeast"/>
        </w:trPr>
        <w:tc>
          <w:tcPr>
            <w:tcW w:w="2339" w:type="dxa"/>
            <w:vAlign w:val="top"/>
          </w:tcPr>
          <w:p>
            <w:pPr>
              <w:pStyle w:val="TableText"/>
              <w:ind w:left="228"/>
              <w:spacing w:before="101" w:line="216" w:lineRule="auto"/>
              <w:rPr/>
            </w:pPr>
            <w:r>
              <w:rPr>
                <w:spacing w:val="-3"/>
              </w:rPr>
              <w:t>统一社会信用代码</w:t>
            </w:r>
          </w:p>
        </w:tc>
        <w:tc>
          <w:tcPr>
            <w:tcW w:w="7559" w:type="dxa"/>
            <w:vAlign w:val="top"/>
            <w:gridSpan w:val="8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7" w:hRule="atLeast"/>
        </w:trPr>
        <w:tc>
          <w:tcPr>
            <w:tcW w:w="2339" w:type="dxa"/>
            <w:vAlign w:val="top"/>
          </w:tcPr>
          <w:p>
            <w:pPr>
              <w:pStyle w:val="TableText"/>
              <w:ind w:left="698"/>
              <w:spacing w:before="99" w:line="216" w:lineRule="auto"/>
              <w:rPr/>
            </w:pPr>
            <w:r>
              <w:rPr>
                <w:spacing w:val="-3"/>
              </w:rPr>
              <w:t>所属行业</w:t>
            </w:r>
          </w:p>
        </w:tc>
        <w:tc>
          <w:tcPr>
            <w:tcW w:w="7559" w:type="dxa"/>
            <w:vAlign w:val="top"/>
            <w:gridSpan w:val="8"/>
          </w:tcPr>
          <w:p>
            <w:pPr>
              <w:pStyle w:val="TableText"/>
              <w:ind w:left="329"/>
              <w:spacing w:before="99" w:line="216" w:lineRule="auto"/>
              <w:rPr/>
            </w:pPr>
            <w:r>
              <w:rPr>
                <w:spacing w:val="-7"/>
              </w:rPr>
              <w:t>注：《国民经济行业分类与代码（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GB/T 4754-2017</w:t>
            </w:r>
            <w:r>
              <w:rPr>
                <w:spacing w:val="-7"/>
              </w:rPr>
              <w:t>）》填写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4 </w:t>
            </w:r>
            <w:r>
              <w:rPr>
                <w:spacing w:val="-7"/>
              </w:rPr>
              <w:t>位代码</w:t>
            </w:r>
          </w:p>
        </w:tc>
      </w:tr>
      <w:tr>
        <w:trPr>
          <w:trHeight w:val="365" w:hRule="atLeast"/>
        </w:trPr>
        <w:tc>
          <w:tcPr>
            <w:tcW w:w="2339" w:type="dxa"/>
            <w:vAlign w:val="top"/>
          </w:tcPr>
          <w:p>
            <w:pPr>
              <w:pStyle w:val="TableText"/>
              <w:ind w:left="703"/>
              <w:spacing w:before="84" w:line="208" w:lineRule="auto"/>
              <w:rPr/>
            </w:pPr>
            <w:r>
              <w:rPr>
                <w:spacing w:val="-4"/>
              </w:rPr>
              <w:t>工厂地址</w:t>
            </w:r>
          </w:p>
        </w:tc>
        <w:tc>
          <w:tcPr>
            <w:tcW w:w="7559" w:type="dxa"/>
            <w:vAlign w:val="top"/>
            <w:gridSpan w:val="8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444" w:hRule="atLeast"/>
        </w:trPr>
        <w:tc>
          <w:tcPr>
            <w:tcW w:w="2339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12"/>
              <w:spacing w:before="78" w:line="218" w:lineRule="auto"/>
              <w:rPr/>
            </w:pPr>
            <w:r>
              <w:rPr>
                <w:spacing w:val="-3"/>
              </w:rPr>
              <w:t>法人代表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/</w:t>
            </w:r>
            <w:r>
              <w:rPr>
                <w:spacing w:val="-3"/>
              </w:rPr>
              <w:t>负责人</w:t>
            </w:r>
          </w:p>
        </w:tc>
        <w:tc>
          <w:tcPr>
            <w:tcW w:w="15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18" w:type="dxa"/>
            <w:vAlign w:val="top"/>
            <w:gridSpan w:val="2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38"/>
              <w:spacing w:before="78" w:line="215" w:lineRule="auto"/>
              <w:rPr/>
            </w:pPr>
            <w:r>
              <w:rPr>
                <w:spacing w:val="-3"/>
              </w:rPr>
              <w:t>企业性质</w:t>
            </w:r>
          </w:p>
        </w:tc>
        <w:tc>
          <w:tcPr>
            <w:tcW w:w="89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5" w:type="dxa"/>
            <w:vAlign w:val="top"/>
            <w:textDirection w:val="tbRlV"/>
          </w:tcPr>
          <w:p>
            <w:pPr>
              <w:pStyle w:val="TableText"/>
              <w:ind w:left="83"/>
              <w:spacing w:before="170" w:line="207" w:lineRule="auto"/>
              <w:rPr/>
            </w:pPr>
            <w:r>
              <w:rPr>
                <w:spacing w:val="-1"/>
              </w:rPr>
              <w:t>企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业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类</w:t>
            </w:r>
            <w:r>
              <w:rPr>
                <w:spacing w:val="-1"/>
              </w:rPr>
              <w:t xml:space="preserve"> </w:t>
            </w:r>
            <w:r>
              <w:rPr>
                <w:spacing w:val="-1"/>
              </w:rPr>
              <w:t>型</w:t>
            </w:r>
          </w:p>
        </w:tc>
        <w:tc>
          <w:tcPr>
            <w:tcW w:w="291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84" w:hRule="atLeast"/>
        </w:trPr>
        <w:tc>
          <w:tcPr>
            <w:tcW w:w="2339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77"/>
              <w:spacing w:before="78" w:line="219" w:lineRule="auto"/>
              <w:rPr/>
            </w:pPr>
            <w:r>
              <w:rPr>
                <w:spacing w:val="-2"/>
              </w:rPr>
              <w:t>联系人姓名</w:t>
            </w:r>
          </w:p>
        </w:tc>
        <w:tc>
          <w:tcPr>
            <w:tcW w:w="154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18" w:type="dxa"/>
            <w:vAlign w:val="top"/>
            <w:gridSpan w:val="2"/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6"/>
              <w:spacing w:before="78" w:line="218" w:lineRule="auto"/>
              <w:rPr/>
            </w:pPr>
            <w:r>
              <w:rPr>
                <w:spacing w:val="-10"/>
              </w:rPr>
              <w:t>职务</w:t>
            </w:r>
          </w:p>
        </w:tc>
        <w:tc>
          <w:tcPr>
            <w:tcW w:w="89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5" w:type="dxa"/>
            <w:vAlign w:val="top"/>
            <w:textDirection w:val="tbRlV"/>
          </w:tcPr>
          <w:p>
            <w:pPr>
              <w:pStyle w:val="TableText"/>
              <w:ind w:left="84"/>
              <w:spacing w:before="169" w:line="208" w:lineRule="auto"/>
              <w:rPr/>
            </w:pPr>
            <w:r>
              <w:rPr/>
              <w:t>手</w:t>
            </w:r>
            <w:r>
              <w:rPr/>
              <w:t xml:space="preserve"> </w:t>
            </w:r>
            <w:r>
              <w:rPr/>
              <w:t>机</w:t>
            </w:r>
            <w:r>
              <w:rPr/>
              <w:t xml:space="preserve"> </w:t>
            </w:r>
            <w:r>
              <w:rPr/>
              <w:t>号</w:t>
            </w:r>
          </w:p>
        </w:tc>
        <w:tc>
          <w:tcPr>
            <w:tcW w:w="291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25" w:hRule="atLeast"/>
        </w:trPr>
        <w:tc>
          <w:tcPr>
            <w:tcW w:w="3887" w:type="dxa"/>
            <w:vAlign w:val="top"/>
            <w:gridSpan w:val="2"/>
          </w:tcPr>
          <w:p>
            <w:pPr>
              <w:pStyle w:val="TableText"/>
              <w:ind w:left="870"/>
              <w:spacing w:before="268" w:line="216" w:lineRule="auto"/>
              <w:rPr/>
            </w:pPr>
            <w:r>
              <w:rPr>
                <w:spacing w:val="-2"/>
              </w:rPr>
              <w:t>智能制造能力成熟度</w:t>
            </w:r>
          </w:p>
        </w:tc>
        <w:tc>
          <w:tcPr>
            <w:tcW w:w="1618" w:type="dxa"/>
            <w:vAlign w:val="top"/>
            <w:gridSpan w:val="2"/>
          </w:tcPr>
          <w:p>
            <w:pPr>
              <w:pStyle w:val="TableText"/>
              <w:ind w:left="587"/>
              <w:spacing w:before="267" w:line="219" w:lineRule="auto"/>
              <w:rPr/>
            </w:pPr>
            <w:r>
              <w:rPr>
                <w:spacing w:val="-11"/>
              </w:rPr>
              <w:t>等级</w:t>
            </w:r>
          </w:p>
        </w:tc>
        <w:tc>
          <w:tcPr>
            <w:tcW w:w="89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85" w:type="dxa"/>
            <w:vAlign w:val="top"/>
            <w:textDirection w:val="tbRlV"/>
          </w:tcPr>
          <w:p>
            <w:pPr>
              <w:pStyle w:val="TableText"/>
              <w:ind w:left="87"/>
              <w:spacing w:before="169" w:line="206" w:lineRule="auto"/>
              <w:rPr/>
            </w:pPr>
            <w:r>
              <w:rPr/>
              <w:t>分</w:t>
            </w:r>
            <w:r>
              <w:rPr/>
              <w:t xml:space="preserve"> </w:t>
            </w:r>
            <w:r>
              <w:rPr/>
              <w:t>数</w:t>
            </w:r>
          </w:p>
        </w:tc>
        <w:tc>
          <w:tcPr>
            <w:tcW w:w="291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52" w:hRule="atLeast"/>
        </w:trPr>
        <w:tc>
          <w:tcPr>
            <w:tcW w:w="2339" w:type="dxa"/>
            <w:vAlign w:val="top"/>
          </w:tcPr>
          <w:p>
            <w:pPr>
              <w:pStyle w:val="TableText"/>
              <w:ind w:left="343"/>
              <w:spacing w:before="279" w:line="217" w:lineRule="auto"/>
              <w:rPr/>
            </w:pPr>
            <w:r>
              <w:rPr>
                <w:spacing w:val="-3"/>
              </w:rPr>
              <w:t>近三年发展情况</w:t>
            </w:r>
          </w:p>
        </w:tc>
        <w:tc>
          <w:tcPr>
            <w:tcW w:w="1820" w:type="dxa"/>
            <w:vAlign w:val="top"/>
            <w:gridSpan w:val="2"/>
          </w:tcPr>
          <w:p>
            <w:pPr>
              <w:pStyle w:val="TableText"/>
              <w:ind w:left="572"/>
              <w:spacing w:before="98" w:line="219" w:lineRule="auto"/>
              <w:rPr/>
            </w:pPr>
            <w:r>
              <w:rPr>
                <w:spacing w:val="-9"/>
              </w:rPr>
              <w:t>总资产</w:t>
            </w:r>
          </w:p>
          <w:p>
            <w:pPr>
              <w:pStyle w:val="TableText"/>
              <w:ind w:left="432"/>
              <w:spacing w:before="75" w:line="218" w:lineRule="auto"/>
              <w:rPr/>
            </w:pPr>
            <w:r>
              <w:rPr>
                <w:spacing w:val="-8"/>
              </w:rPr>
              <w:t>（</w:t>
            </w:r>
            <w:r>
              <w:rPr>
                <w:spacing w:val="-64"/>
              </w:rPr>
              <w:t xml:space="preserve"> </w:t>
            </w:r>
            <w:r>
              <w:rPr>
                <w:spacing w:val="-8"/>
              </w:rPr>
              <w:t>万元）</w:t>
            </w:r>
          </w:p>
        </w:tc>
        <w:tc>
          <w:tcPr>
            <w:tcW w:w="1780" w:type="dxa"/>
            <w:vAlign w:val="top"/>
            <w:gridSpan w:val="2"/>
          </w:tcPr>
          <w:p>
            <w:pPr>
              <w:pStyle w:val="TableText"/>
              <w:ind w:left="187"/>
              <w:spacing w:before="99" w:line="218" w:lineRule="auto"/>
              <w:rPr/>
            </w:pPr>
            <w:r>
              <w:rPr>
                <w:spacing w:val="-4"/>
              </w:rPr>
              <w:t>主营业务收入</w:t>
            </w:r>
          </w:p>
          <w:p>
            <w:pPr>
              <w:pStyle w:val="TableText"/>
              <w:ind w:left="412"/>
              <w:spacing w:before="76" w:line="218" w:lineRule="auto"/>
              <w:rPr/>
            </w:pPr>
            <w:r>
              <w:rPr>
                <w:spacing w:val="-8"/>
              </w:rPr>
              <w:t>（</w:t>
            </w:r>
            <w:r>
              <w:rPr>
                <w:spacing w:val="-64"/>
              </w:rPr>
              <w:t xml:space="preserve"> </w:t>
            </w:r>
            <w:r>
              <w:rPr>
                <w:spacing w:val="-8"/>
              </w:rPr>
              <w:t>万元）</w:t>
            </w:r>
          </w:p>
        </w:tc>
        <w:tc>
          <w:tcPr>
            <w:tcW w:w="1860" w:type="dxa"/>
            <w:vAlign w:val="top"/>
            <w:gridSpan w:val="3"/>
          </w:tcPr>
          <w:p>
            <w:pPr>
              <w:pStyle w:val="TableText"/>
              <w:ind w:left="696"/>
              <w:spacing w:before="99" w:line="217" w:lineRule="auto"/>
              <w:rPr/>
            </w:pPr>
            <w:r>
              <w:rPr>
                <w:spacing w:val="-4"/>
              </w:rPr>
              <w:t>税金</w:t>
            </w:r>
          </w:p>
          <w:p>
            <w:pPr>
              <w:pStyle w:val="TableText"/>
              <w:ind w:left="454"/>
              <w:spacing w:before="77" w:line="218" w:lineRule="auto"/>
              <w:rPr/>
            </w:pPr>
            <w:r>
              <w:rPr>
                <w:spacing w:val="-8"/>
              </w:rPr>
              <w:t>（</w:t>
            </w:r>
            <w:r>
              <w:rPr>
                <w:spacing w:val="-64"/>
              </w:rPr>
              <w:t xml:space="preserve"> </w:t>
            </w:r>
            <w:r>
              <w:rPr>
                <w:spacing w:val="-8"/>
              </w:rPr>
              <w:t>万元）</w:t>
            </w:r>
          </w:p>
        </w:tc>
        <w:tc>
          <w:tcPr>
            <w:tcW w:w="2099" w:type="dxa"/>
            <w:vAlign w:val="top"/>
          </w:tcPr>
          <w:p>
            <w:pPr>
              <w:pStyle w:val="TableText"/>
              <w:ind w:left="813"/>
              <w:spacing w:before="99" w:line="217" w:lineRule="auto"/>
              <w:rPr/>
            </w:pPr>
            <w:r>
              <w:rPr>
                <w:spacing w:val="-4"/>
              </w:rPr>
              <w:t>利润</w:t>
            </w:r>
          </w:p>
          <w:p>
            <w:pPr>
              <w:pStyle w:val="TableText"/>
              <w:ind w:left="571"/>
              <w:spacing w:before="77" w:line="218" w:lineRule="auto"/>
              <w:rPr/>
            </w:pPr>
            <w:r>
              <w:rPr>
                <w:spacing w:val="-8"/>
              </w:rPr>
              <w:t>（</w:t>
            </w:r>
            <w:r>
              <w:rPr>
                <w:spacing w:val="-64"/>
              </w:rPr>
              <w:t xml:space="preserve"> </w:t>
            </w:r>
            <w:r>
              <w:rPr>
                <w:spacing w:val="-8"/>
              </w:rPr>
              <w:t>万元）</w:t>
            </w:r>
          </w:p>
        </w:tc>
      </w:tr>
      <w:tr>
        <w:trPr>
          <w:trHeight w:val="397" w:hRule="atLeast"/>
        </w:trPr>
        <w:tc>
          <w:tcPr>
            <w:tcW w:w="2339" w:type="dxa"/>
            <w:vAlign w:val="top"/>
          </w:tcPr>
          <w:p>
            <w:pPr>
              <w:pStyle w:val="TableText"/>
              <w:ind w:left="782"/>
              <w:spacing w:before="103" w:line="217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2024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2"/>
              </w:rPr>
              <w:t>年</w:t>
            </w:r>
          </w:p>
        </w:tc>
        <w:tc>
          <w:tcPr>
            <w:tcW w:w="182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8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60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7" w:hRule="atLeast"/>
        </w:trPr>
        <w:tc>
          <w:tcPr>
            <w:tcW w:w="2339" w:type="dxa"/>
            <w:vAlign w:val="top"/>
          </w:tcPr>
          <w:p>
            <w:pPr>
              <w:pStyle w:val="TableText"/>
              <w:ind w:left="782"/>
              <w:spacing w:before="102" w:line="217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2025</w:t>
            </w:r>
            <w:r>
              <w:rPr>
                <w:rFonts w:ascii="Times New Roman" w:hAnsi="Times New Roman" w:eastAsia="Times New Roman" w:cs="Times New Roman"/>
                <w:spacing w:val="16"/>
              </w:rPr>
              <w:t xml:space="preserve"> </w:t>
            </w:r>
            <w:r>
              <w:rPr>
                <w:spacing w:val="-2"/>
              </w:rPr>
              <w:t>年</w:t>
            </w:r>
          </w:p>
        </w:tc>
        <w:tc>
          <w:tcPr>
            <w:tcW w:w="182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8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60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97" w:hRule="atLeast"/>
        </w:trPr>
        <w:tc>
          <w:tcPr>
            <w:tcW w:w="2339" w:type="dxa"/>
            <w:vAlign w:val="top"/>
          </w:tcPr>
          <w:p>
            <w:pPr>
              <w:pStyle w:val="TableText"/>
              <w:ind w:left="302"/>
              <w:spacing w:before="102" w:line="215" w:lineRule="auto"/>
              <w:rPr/>
            </w:pPr>
            <w:r>
              <w:rPr>
                <w:rFonts w:ascii="Times New Roman" w:hAnsi="Times New Roman" w:eastAsia="Times New Roman" w:cs="Times New Roman"/>
                <w:spacing w:val="2"/>
              </w:rPr>
              <w:t>2026 </w:t>
            </w:r>
            <w:r>
              <w:rPr>
                <w:spacing w:val="2"/>
              </w:rPr>
              <w:t>年（预估）</w:t>
            </w:r>
          </w:p>
        </w:tc>
        <w:tc>
          <w:tcPr>
            <w:tcW w:w="182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8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60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9" w:hRule="atLeast"/>
        </w:trPr>
        <w:tc>
          <w:tcPr>
            <w:tcW w:w="2339" w:type="dxa"/>
            <w:vAlign w:val="top"/>
          </w:tcPr>
          <w:p>
            <w:pPr>
              <w:pStyle w:val="TableText"/>
              <w:ind w:left="136" w:right="107" w:hanging="24"/>
              <w:spacing w:before="162" w:line="241" w:lineRule="auto"/>
              <w:rPr/>
            </w:pPr>
            <w:r>
              <w:rPr>
                <w:spacing w:val="24"/>
              </w:rPr>
              <w:t>是否入选过国家智</w:t>
            </w:r>
            <w:r>
              <w:rPr/>
              <w:t xml:space="preserve"> </w:t>
            </w:r>
            <w:r>
              <w:rPr>
                <w:spacing w:val="-5"/>
              </w:rPr>
              <w:t>能制造相关项目</w:t>
            </w:r>
          </w:p>
        </w:tc>
        <w:tc>
          <w:tcPr>
            <w:tcW w:w="7559" w:type="dxa"/>
            <w:vAlign w:val="top"/>
            <w:gridSpan w:val="8"/>
          </w:tcPr>
          <w:p>
            <w:pPr>
              <w:pStyle w:val="TableText"/>
              <w:ind w:left="1542"/>
              <w:spacing w:before="304" w:line="195" w:lineRule="auto"/>
              <w:rPr/>
            </w:pPr>
            <w:r>
              <w:rPr>
                <w:rFonts w:ascii="Microsoft YaHei" w:hAnsi="Microsoft YaHei" w:eastAsia="Microsoft YaHei" w:cs="Microsoft YaHei"/>
                <w:spacing w:val="8"/>
              </w:rPr>
              <w:t>□</w:t>
            </w:r>
            <w:r>
              <w:rPr>
                <w:spacing w:val="8"/>
              </w:rPr>
              <w:t>是（项目名称</w:t>
            </w:r>
            <w:r>
              <w:rPr>
                <w:spacing w:val="-13"/>
              </w:rPr>
              <w:t>：</w:t>
            </w:r>
            <w:r>
              <w:rPr>
                <w:spacing w:val="6"/>
              </w:rPr>
              <w:t xml:space="preserve">       </w:t>
            </w:r>
            <w:r>
              <w:rPr>
                <w:spacing w:val="-13"/>
              </w:rPr>
              <w:t>）</w:t>
            </w:r>
            <w:r>
              <w:rPr/>
              <w:t xml:space="preserve">         </w:t>
            </w:r>
            <w:r>
              <w:rPr>
                <w:rFonts w:ascii="Microsoft YaHei" w:hAnsi="Microsoft YaHei" w:eastAsia="Microsoft YaHei" w:cs="Microsoft YaHei"/>
                <w:spacing w:val="8"/>
              </w:rPr>
              <w:t>□</w:t>
            </w:r>
            <w:r>
              <w:rPr>
                <w:spacing w:val="8"/>
              </w:rPr>
              <w:t>否</w:t>
            </w:r>
          </w:p>
        </w:tc>
      </w:tr>
      <w:tr>
        <w:trPr>
          <w:trHeight w:val="1084" w:hRule="atLeast"/>
        </w:trPr>
        <w:tc>
          <w:tcPr>
            <w:tcW w:w="2339" w:type="dxa"/>
            <w:vAlign w:val="top"/>
          </w:tcPr>
          <w:p>
            <w:pPr>
              <w:pStyle w:val="TableText"/>
              <w:ind w:left="224" w:right="205" w:hanging="5"/>
              <w:spacing w:before="87" w:line="253" w:lineRule="auto"/>
              <w:jc w:val="both"/>
              <w:rPr/>
            </w:pPr>
            <w:r>
              <w:rPr>
                <w:spacing w:val="-2"/>
              </w:rPr>
              <w:t>企业近三年是否发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生重大安全生产事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故、重大环境事故</w:t>
            </w:r>
          </w:p>
        </w:tc>
        <w:tc>
          <w:tcPr>
            <w:tcW w:w="7559" w:type="dxa"/>
            <w:vAlign w:val="top"/>
            <w:gridSpan w:val="8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533"/>
              <w:spacing w:before="78" w:line="216" w:lineRule="auto"/>
              <w:rPr/>
            </w:pPr>
            <w:r>
              <w:rPr>
                <w:spacing w:val="-9"/>
              </w:rPr>
              <w:t>□是（事故名称</w:t>
            </w:r>
            <w:r>
              <w:rPr>
                <w:spacing w:val="-11"/>
              </w:rPr>
              <w:t>：</w:t>
            </w:r>
            <w:r>
              <w:rPr>
                <w:spacing w:val="6"/>
              </w:rPr>
              <w:t xml:space="preserve">       </w:t>
            </w:r>
            <w:r>
              <w:rPr>
                <w:spacing w:val="-11"/>
              </w:rPr>
              <w:t>）</w:t>
            </w:r>
            <w:r>
              <w:rPr>
                <w:spacing w:val="2"/>
              </w:rPr>
              <w:t xml:space="preserve">         </w:t>
            </w:r>
            <w:r>
              <w:rPr>
                <w:spacing w:val="-9"/>
              </w:rPr>
              <w:t>□否</w:t>
            </w:r>
          </w:p>
        </w:tc>
      </w:tr>
      <w:tr>
        <w:trPr>
          <w:trHeight w:val="1214" w:hRule="atLeast"/>
        </w:trPr>
        <w:tc>
          <w:tcPr>
            <w:tcW w:w="2339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699"/>
              <w:spacing w:before="78" w:line="216" w:lineRule="auto"/>
              <w:rPr/>
            </w:pPr>
            <w:r>
              <w:rPr>
                <w:spacing w:val="-3"/>
              </w:rPr>
              <w:t>企业简介</w:t>
            </w:r>
          </w:p>
        </w:tc>
        <w:tc>
          <w:tcPr>
            <w:tcW w:w="7559" w:type="dxa"/>
            <w:vAlign w:val="top"/>
            <w:gridSpan w:val="8"/>
          </w:tcPr>
          <w:p>
            <w:pPr>
              <w:spacing w:line="43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80"/>
              <w:spacing w:before="78" w:line="217" w:lineRule="auto"/>
              <w:rPr/>
            </w:pPr>
            <w:r>
              <w:rPr/>
              <w:t>（发展历程、主营业务、市场份额等方面基</w:t>
            </w:r>
            <w:r>
              <w:rPr>
                <w:spacing w:val="-1"/>
              </w:rPr>
              <w:t>本情况，不超过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27"/>
                <w:w w:val="101"/>
              </w:rPr>
              <w:t xml:space="preserve"> </w:t>
            </w:r>
            <w:r>
              <w:rPr>
                <w:spacing w:val="-1"/>
              </w:rPr>
              <w:t>字）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0"/>
          <w:pgSz w:w="11906" w:h="16839"/>
          <w:pgMar w:top="1431" w:right="1001" w:bottom="1356" w:left="1001" w:header="0" w:footer="94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41"/>
        <w:rPr/>
      </w:pPr>
      <w:r/>
    </w:p>
    <w:tbl>
      <w:tblPr>
        <w:tblStyle w:val="TableNormal"/>
        <w:tblW w:w="989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40"/>
        <w:gridCol w:w="1199"/>
        <w:gridCol w:w="1199"/>
        <w:gridCol w:w="475"/>
        <w:gridCol w:w="293"/>
        <w:gridCol w:w="434"/>
        <w:gridCol w:w="1048"/>
        <w:gridCol w:w="2910"/>
      </w:tblGrid>
      <w:tr>
        <w:trPr>
          <w:trHeight w:val="515" w:hRule="atLeast"/>
        </w:trPr>
        <w:tc>
          <w:tcPr>
            <w:tcW w:w="9898" w:type="dxa"/>
            <w:vAlign w:val="top"/>
            <w:gridSpan w:val="8"/>
          </w:tcPr>
          <w:p>
            <w:pPr>
              <w:pStyle w:val="TableText"/>
              <w:ind w:left="3868"/>
              <w:spacing w:before="161" w:line="216" w:lineRule="auto"/>
              <w:rPr/>
            </w:pPr>
            <w:r>
              <w:rPr>
                <w:b/>
                <w:bCs/>
                <w:spacing w:val="-9"/>
              </w:rPr>
              <w:t>（</w:t>
            </w:r>
            <w:r>
              <w:rPr>
                <w:spacing w:val="-61"/>
              </w:rPr>
              <w:t xml:space="preserve"> </w:t>
            </w:r>
            <w:r>
              <w:rPr>
                <w:b/>
                <w:bCs/>
                <w:spacing w:val="-9"/>
              </w:rPr>
              <w:t>二）项目基本信息</w:t>
            </w:r>
          </w:p>
        </w:tc>
      </w:tr>
      <w:tr>
        <w:trPr>
          <w:trHeight w:val="1444" w:hRule="atLeast"/>
        </w:trPr>
        <w:tc>
          <w:tcPr>
            <w:tcW w:w="2340" w:type="dxa"/>
            <w:vAlign w:val="top"/>
            <w:vMerge w:val="restart"/>
            <w:tcBorders>
              <w:bottom w:val="nil"/>
            </w:tcBorders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33"/>
              <w:spacing w:before="78" w:line="217" w:lineRule="auto"/>
              <w:rPr/>
            </w:pPr>
            <w:r>
              <w:rPr>
                <w:spacing w:val="-12"/>
              </w:rPr>
              <w:t>申报类型</w:t>
            </w:r>
          </w:p>
        </w:tc>
        <w:tc>
          <w:tcPr>
            <w:tcW w:w="3166" w:type="dxa"/>
            <w:vAlign w:val="top"/>
            <w:gridSpan w:val="4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3"/>
              <w:spacing w:before="103" w:line="196" w:lineRule="auto"/>
              <w:rPr/>
            </w:pPr>
            <w:r>
              <w:rPr>
                <w:rFonts w:ascii="Microsoft YaHei" w:hAnsi="Microsoft YaHei" w:eastAsia="Microsoft YaHei" w:cs="Microsoft YaHei"/>
                <w:spacing w:val="7"/>
              </w:rPr>
              <w:t>□</w:t>
            </w:r>
            <w:r>
              <w:rPr>
                <w:spacing w:val="7"/>
              </w:rPr>
              <w:t>未来工厂</w:t>
            </w:r>
          </w:p>
        </w:tc>
        <w:tc>
          <w:tcPr>
            <w:tcW w:w="1482" w:type="dxa"/>
            <w:vAlign w:val="top"/>
            <w:gridSpan w:val="2"/>
          </w:tcPr>
          <w:p>
            <w:pPr>
              <w:pStyle w:val="TableText"/>
              <w:ind w:left="295"/>
              <w:spacing w:before="84" w:line="219" w:lineRule="auto"/>
              <w:rPr/>
            </w:pPr>
            <w:r>
              <w:rPr>
                <w:spacing w:val="-10"/>
              </w:rPr>
              <w:t>□领航型</w:t>
            </w:r>
          </w:p>
          <w:p>
            <w:pPr>
              <w:pStyle w:val="TableText"/>
              <w:ind w:left="295"/>
              <w:spacing w:before="75" w:line="218" w:lineRule="auto"/>
              <w:rPr/>
            </w:pPr>
            <w:r>
              <w:rPr>
                <w:spacing w:val="-10"/>
              </w:rPr>
              <w:t>□头雁型</w:t>
            </w:r>
          </w:p>
          <w:p>
            <w:pPr>
              <w:pStyle w:val="TableText"/>
              <w:ind w:left="295"/>
              <w:spacing w:before="77" w:line="224" w:lineRule="auto"/>
              <w:rPr/>
            </w:pPr>
            <w:r>
              <w:rPr>
                <w:spacing w:val="-10"/>
              </w:rPr>
              <w:t>□链主型</w:t>
            </w:r>
          </w:p>
          <w:p>
            <w:pPr>
              <w:pStyle w:val="TableText"/>
              <w:ind w:left="295"/>
              <w:spacing w:before="68" w:line="207" w:lineRule="auto"/>
              <w:rPr/>
            </w:pPr>
            <w:r>
              <w:rPr>
                <w:spacing w:val="-10"/>
              </w:rPr>
              <w:t>□平台型</w:t>
            </w:r>
          </w:p>
        </w:tc>
        <w:tc>
          <w:tcPr>
            <w:tcW w:w="2910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9"/>
              <w:spacing w:before="78" w:line="217" w:lineRule="auto"/>
              <w:rPr/>
            </w:pPr>
            <w:r>
              <w:rPr>
                <w:spacing w:val="-10"/>
              </w:rPr>
              <w:t>□离散型</w:t>
            </w:r>
            <w:r>
              <w:rPr>
                <w:spacing w:val="8"/>
              </w:rPr>
              <w:t xml:space="preserve">     </w:t>
            </w:r>
            <w:r>
              <w:rPr>
                <w:spacing w:val="-10"/>
              </w:rPr>
              <w:t>□流程型</w:t>
            </w:r>
          </w:p>
        </w:tc>
      </w:tr>
      <w:tr>
        <w:trPr>
          <w:trHeight w:val="397" w:hRule="atLeast"/>
        </w:trPr>
        <w:tc>
          <w:tcPr>
            <w:tcW w:w="2340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66" w:type="dxa"/>
            <w:vAlign w:val="top"/>
            <w:gridSpan w:val="4"/>
          </w:tcPr>
          <w:p>
            <w:pPr>
              <w:pStyle w:val="TableText"/>
              <w:ind w:left="1016"/>
              <w:spacing w:before="100" w:line="216" w:lineRule="auto"/>
              <w:rPr/>
            </w:pPr>
            <w:r>
              <w:rPr>
                <w:spacing w:val="-8"/>
              </w:rPr>
              <w:t>□智能工厂</w:t>
            </w:r>
          </w:p>
        </w:tc>
        <w:tc>
          <w:tcPr>
            <w:tcW w:w="4392" w:type="dxa"/>
            <w:vAlign w:val="top"/>
            <w:gridSpan w:val="3"/>
          </w:tcPr>
          <w:p>
            <w:pPr>
              <w:pStyle w:val="TableText"/>
              <w:ind w:left="970"/>
              <w:spacing w:before="99" w:line="217" w:lineRule="auto"/>
              <w:rPr/>
            </w:pPr>
            <w:r>
              <w:rPr>
                <w:spacing w:val="-10"/>
              </w:rPr>
              <w:t>□离散型</w:t>
            </w:r>
            <w:r>
              <w:rPr>
                <w:spacing w:val="8"/>
              </w:rPr>
              <w:t xml:space="preserve">     </w:t>
            </w:r>
            <w:r>
              <w:rPr>
                <w:spacing w:val="-10"/>
              </w:rPr>
              <w:t>□流程型</w:t>
            </w:r>
          </w:p>
        </w:tc>
      </w:tr>
      <w:tr>
        <w:trPr>
          <w:trHeight w:val="397" w:hRule="atLeast"/>
        </w:trPr>
        <w:tc>
          <w:tcPr>
            <w:tcW w:w="2340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166" w:type="dxa"/>
            <w:vAlign w:val="top"/>
            <w:gridSpan w:val="4"/>
          </w:tcPr>
          <w:p>
            <w:pPr>
              <w:pStyle w:val="TableText"/>
              <w:ind w:left="896"/>
              <w:spacing w:before="101" w:line="214" w:lineRule="auto"/>
              <w:rPr/>
            </w:pPr>
            <w:r>
              <w:rPr>
                <w:spacing w:val="-7"/>
              </w:rPr>
              <w:t>□数字化车间</w:t>
            </w:r>
          </w:p>
        </w:tc>
        <w:tc>
          <w:tcPr>
            <w:tcW w:w="4392" w:type="dxa"/>
            <w:vAlign w:val="top"/>
            <w:gridSpan w:val="3"/>
          </w:tcPr>
          <w:p>
            <w:pPr>
              <w:pStyle w:val="TableText"/>
              <w:ind w:left="970"/>
              <w:spacing w:before="101" w:line="217" w:lineRule="auto"/>
              <w:rPr/>
            </w:pPr>
            <w:r>
              <w:rPr>
                <w:spacing w:val="-10"/>
              </w:rPr>
              <w:t>□离散型</w:t>
            </w:r>
            <w:r>
              <w:rPr>
                <w:spacing w:val="8"/>
              </w:rPr>
              <w:t xml:space="preserve">     </w:t>
            </w:r>
            <w:r>
              <w:rPr>
                <w:spacing w:val="-10"/>
              </w:rPr>
              <w:t>□流程型</w:t>
            </w:r>
          </w:p>
        </w:tc>
      </w:tr>
      <w:tr>
        <w:trPr>
          <w:trHeight w:val="543" w:hRule="atLeast"/>
        </w:trPr>
        <w:tc>
          <w:tcPr>
            <w:tcW w:w="2340" w:type="dxa"/>
            <w:vAlign w:val="top"/>
          </w:tcPr>
          <w:p>
            <w:pPr>
              <w:pStyle w:val="TableText"/>
              <w:ind w:left="700"/>
              <w:spacing w:before="173" w:line="216" w:lineRule="auto"/>
              <w:rPr/>
            </w:pPr>
            <w:r>
              <w:rPr>
                <w:spacing w:val="-4"/>
              </w:rPr>
              <w:t>项目名称</w:t>
            </w:r>
          </w:p>
        </w:tc>
        <w:tc>
          <w:tcPr>
            <w:tcW w:w="7558" w:type="dxa"/>
            <w:vAlign w:val="top"/>
            <w:gridSpan w:val="7"/>
          </w:tcPr>
          <w:p>
            <w:pPr>
              <w:pStyle w:val="TableText"/>
              <w:ind w:left="300"/>
              <w:spacing w:before="174" w:line="214" w:lineRule="auto"/>
              <w:rPr/>
            </w:pPr>
            <w:r>
              <w:rPr>
                <w:spacing w:val="-2"/>
              </w:rPr>
              <w:t>注：</w:t>
            </w:r>
            <w:r>
              <w:rPr>
                <w:spacing w:val="-67"/>
              </w:rPr>
              <w:t xml:space="preserve"> </w:t>
            </w:r>
            <w:r>
              <w:rPr>
                <w:spacing w:val="-2"/>
              </w:rPr>
              <w:t>以</w:t>
            </w:r>
            <w:r>
              <w:rPr>
                <w:spacing w:val="-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“</w:t>
            </w:r>
            <w:r>
              <w:rPr>
                <w:spacing w:val="-2"/>
              </w:rPr>
              <w:t>企业简称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+</w:t>
            </w:r>
            <w:r>
              <w:rPr>
                <w:spacing w:val="-2"/>
              </w:rPr>
              <w:t>主要产品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+</w:t>
            </w:r>
            <w:r>
              <w:rPr>
                <w:spacing w:val="-2"/>
              </w:rPr>
              <w:t>未来工厂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/</w:t>
            </w:r>
            <w:r>
              <w:rPr>
                <w:spacing w:val="-2"/>
              </w:rPr>
              <w:t>智能工厂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/</w:t>
            </w:r>
            <w:r>
              <w:rPr>
                <w:spacing w:val="-2"/>
              </w:rPr>
              <w:t>数字化车</w:t>
            </w:r>
            <w:r>
              <w:rPr>
                <w:spacing w:val="-3"/>
              </w:rPr>
              <w:t>间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”</w:t>
            </w:r>
            <w:r>
              <w:rPr>
                <w:spacing w:val="-3"/>
              </w:rPr>
              <w:t>命名</w:t>
            </w:r>
          </w:p>
        </w:tc>
      </w:tr>
      <w:tr>
        <w:trPr>
          <w:trHeight w:val="365" w:hRule="atLeast"/>
        </w:trPr>
        <w:tc>
          <w:tcPr>
            <w:tcW w:w="2340" w:type="dxa"/>
            <w:vAlign w:val="top"/>
          </w:tcPr>
          <w:p>
            <w:pPr>
              <w:pStyle w:val="TableText"/>
              <w:ind w:left="460"/>
              <w:spacing w:before="84" w:line="208" w:lineRule="auto"/>
              <w:rPr/>
            </w:pPr>
            <w:r>
              <w:rPr>
                <w:spacing w:val="-3"/>
              </w:rPr>
              <w:t>项目建设地址</w:t>
            </w:r>
          </w:p>
        </w:tc>
        <w:tc>
          <w:tcPr>
            <w:tcW w:w="3166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82" w:type="dxa"/>
            <w:vAlign w:val="top"/>
            <w:gridSpan w:val="2"/>
          </w:tcPr>
          <w:p>
            <w:pPr>
              <w:pStyle w:val="TableText"/>
              <w:ind w:left="268"/>
              <w:spacing w:before="84" w:line="208" w:lineRule="auto"/>
              <w:rPr/>
            </w:pPr>
            <w:r>
              <w:rPr>
                <w:spacing w:val="-3"/>
              </w:rPr>
              <w:t>所在区域</w:t>
            </w:r>
          </w:p>
        </w:tc>
        <w:tc>
          <w:tcPr>
            <w:tcW w:w="2910" w:type="dxa"/>
            <w:vAlign w:val="top"/>
          </w:tcPr>
          <w:p>
            <w:pPr>
              <w:pStyle w:val="TableText"/>
              <w:ind w:left="353"/>
              <w:spacing w:before="84" w:line="208" w:lineRule="auto"/>
              <w:rPr/>
            </w:pPr>
            <w:r>
              <w:rPr>
                <w:spacing w:val="-6"/>
              </w:rPr>
              <w:t>注：市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/</w:t>
            </w:r>
            <w:r>
              <w:rPr>
                <w:spacing w:val="-6"/>
              </w:rPr>
              <w:t>县（</w:t>
            </w:r>
            <w:r>
              <w:rPr>
                <w:spacing w:val="-45"/>
              </w:rPr>
              <w:t xml:space="preserve"> </w:t>
            </w:r>
            <w:r>
              <w:rPr>
                <w:spacing w:val="-6"/>
              </w:rPr>
              <w:t>区、市）</w:t>
            </w:r>
          </w:p>
        </w:tc>
      </w:tr>
      <w:tr>
        <w:trPr>
          <w:trHeight w:val="1079" w:hRule="atLeast"/>
        </w:trPr>
        <w:tc>
          <w:tcPr>
            <w:tcW w:w="2340" w:type="dxa"/>
            <w:vAlign w:val="top"/>
          </w:tcPr>
          <w:p>
            <w:pPr>
              <w:spacing w:line="3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00"/>
              <w:spacing w:before="78" w:line="216" w:lineRule="auto"/>
              <w:rPr/>
            </w:pPr>
            <w:r>
              <w:rPr>
                <w:spacing w:val="-4"/>
              </w:rPr>
              <w:t>项目简述</w:t>
            </w:r>
          </w:p>
        </w:tc>
        <w:tc>
          <w:tcPr>
            <w:tcW w:w="7558" w:type="dxa"/>
            <w:vAlign w:val="top"/>
            <w:gridSpan w:val="7"/>
          </w:tcPr>
          <w:p>
            <w:pPr>
              <w:pStyle w:val="TableText"/>
              <w:spacing w:before="261" w:line="216" w:lineRule="auto"/>
              <w:jc w:val="right"/>
              <w:rPr/>
            </w:pPr>
            <w:r>
              <w:rPr>
                <w:spacing w:val="-9"/>
              </w:rPr>
              <w:t>（对项目当前智能制造建设情况、建设成效、特色亮点等进行简要描述，</w:t>
            </w:r>
          </w:p>
          <w:p>
            <w:pPr>
              <w:pStyle w:val="TableText"/>
              <w:ind w:left="2948"/>
              <w:spacing w:before="79" w:line="219" w:lineRule="auto"/>
              <w:rPr/>
            </w:pPr>
            <w:r>
              <w:rPr>
                <w:spacing w:val="-3"/>
              </w:rPr>
              <w:t>不超过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27"/>
                <w:w w:val="101"/>
              </w:rPr>
              <w:t xml:space="preserve"> </w:t>
            </w:r>
            <w:r>
              <w:rPr>
                <w:spacing w:val="-3"/>
              </w:rPr>
              <w:t>字）</w:t>
            </w:r>
          </w:p>
        </w:tc>
      </w:tr>
      <w:tr>
        <w:trPr>
          <w:trHeight w:val="1804" w:hRule="atLeast"/>
        </w:trPr>
        <w:tc>
          <w:tcPr>
            <w:tcW w:w="2340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55" w:right="331" w:firstLine="105"/>
              <w:spacing w:before="78" w:line="279" w:lineRule="auto"/>
              <w:rPr/>
            </w:pPr>
            <w:r>
              <w:rPr>
                <w:spacing w:val="-3"/>
              </w:rPr>
              <w:t>项目申报主体</w:t>
            </w:r>
            <w:r>
              <w:rPr>
                <w:spacing w:val="2"/>
              </w:rPr>
              <w:t xml:space="preserve">  </w:t>
            </w:r>
            <w:r>
              <w:rPr>
                <w:spacing w:val="-5"/>
              </w:rPr>
              <w:t>员工总数（人）</w:t>
            </w:r>
          </w:p>
        </w:tc>
        <w:tc>
          <w:tcPr>
            <w:tcW w:w="3166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82" w:type="dxa"/>
            <w:vAlign w:val="top"/>
            <w:gridSpan w:val="2"/>
          </w:tcPr>
          <w:p>
            <w:pPr>
              <w:pStyle w:val="TableText"/>
              <w:ind w:left="150"/>
              <w:spacing w:before="84" w:line="216" w:lineRule="auto"/>
              <w:rPr/>
            </w:pPr>
            <w:r>
              <w:rPr>
                <w:spacing w:val="-3"/>
              </w:rPr>
              <w:t>培养智能制</w:t>
            </w:r>
          </w:p>
          <w:p>
            <w:pPr>
              <w:pStyle w:val="TableText"/>
              <w:ind w:left="630"/>
              <w:spacing w:before="79" w:line="226" w:lineRule="auto"/>
              <w:rPr/>
            </w:pPr>
            <w:r>
              <w:rPr/>
              <w:t>造</w:t>
            </w:r>
          </w:p>
          <w:p>
            <w:pPr>
              <w:pStyle w:val="TableText"/>
              <w:ind w:left="144"/>
              <w:spacing w:before="67" w:line="216" w:lineRule="auto"/>
              <w:rPr/>
            </w:pPr>
            <w:r>
              <w:rPr>
                <w:spacing w:val="-2"/>
              </w:rPr>
              <w:t>相关技术工</w:t>
            </w:r>
          </w:p>
          <w:p>
            <w:pPr>
              <w:pStyle w:val="TableText"/>
              <w:ind w:left="390"/>
              <w:spacing w:before="78" w:line="218" w:lineRule="auto"/>
              <w:rPr/>
            </w:pPr>
            <w:r>
              <w:rPr>
                <w:spacing w:val="-5"/>
              </w:rPr>
              <w:t>程人员</w:t>
            </w:r>
          </w:p>
          <w:p>
            <w:pPr>
              <w:pStyle w:val="TableText"/>
              <w:ind w:left="154"/>
              <w:spacing w:before="76" w:line="207" w:lineRule="auto"/>
              <w:rPr/>
            </w:pPr>
            <w:r>
              <w:rPr>
                <w:spacing w:val="-4"/>
              </w:rPr>
              <w:t>数量（人）</w:t>
            </w:r>
          </w:p>
        </w:tc>
        <w:tc>
          <w:tcPr>
            <w:tcW w:w="29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57" w:hRule="atLeast"/>
        </w:trPr>
        <w:tc>
          <w:tcPr>
            <w:tcW w:w="2340" w:type="dxa"/>
            <w:vAlign w:val="top"/>
          </w:tcPr>
          <w:p>
            <w:pPr>
              <w:pStyle w:val="TableText"/>
              <w:ind w:left="460"/>
              <w:spacing w:before="133" w:line="217" w:lineRule="auto"/>
              <w:rPr/>
            </w:pPr>
            <w:r>
              <w:rPr>
                <w:spacing w:val="-3"/>
              </w:rPr>
              <w:t>项目实施期限</w:t>
            </w:r>
          </w:p>
        </w:tc>
        <w:tc>
          <w:tcPr>
            <w:tcW w:w="7558" w:type="dxa"/>
            <w:vAlign w:val="top"/>
            <w:gridSpan w:val="7"/>
          </w:tcPr>
          <w:p>
            <w:pPr>
              <w:pStyle w:val="TableText"/>
              <w:ind w:left="2586"/>
              <w:spacing w:before="133" w:line="217" w:lineRule="auto"/>
              <w:rPr/>
            </w:pPr>
            <w:r>
              <w:rPr>
                <w:spacing w:val="-15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15"/>
              </w:rPr>
              <w:t>月</w:t>
            </w:r>
            <w:r>
              <w:rPr>
                <w:spacing w:val="25"/>
              </w:rPr>
              <w:t xml:space="preserve"> </w:t>
            </w:r>
            <w:r>
              <w:rPr>
                <w:spacing w:val="-15"/>
              </w:rPr>
              <w:t>至</w:t>
            </w:r>
            <w:r>
              <w:rPr>
                <w:spacing w:val="3"/>
              </w:rPr>
              <w:t xml:space="preserve">    </w:t>
            </w:r>
            <w:r>
              <w:rPr>
                <w:spacing w:val="-15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5"/>
              </w:rPr>
              <w:t>月</w:t>
            </w:r>
          </w:p>
        </w:tc>
      </w:tr>
      <w:tr>
        <w:trPr>
          <w:trHeight w:val="725" w:hRule="atLeast"/>
        </w:trPr>
        <w:tc>
          <w:tcPr>
            <w:tcW w:w="2340" w:type="dxa"/>
            <w:vAlign w:val="top"/>
          </w:tcPr>
          <w:p>
            <w:pPr>
              <w:pStyle w:val="TableText"/>
              <w:ind w:left="352" w:right="206" w:hanging="132"/>
              <w:spacing w:before="85" w:line="242" w:lineRule="auto"/>
              <w:rPr/>
            </w:pPr>
            <w:r>
              <w:rPr>
                <w:spacing w:val="-2"/>
              </w:rPr>
              <w:t>项目建成前五年内</w:t>
            </w:r>
            <w:r>
              <w:rPr>
                <w:spacing w:val="2"/>
              </w:rPr>
              <w:t xml:space="preserve"> </w:t>
            </w:r>
            <w:r>
              <w:rPr>
                <w:spacing w:val="-12"/>
              </w:rPr>
              <w:t>总投资（</w:t>
            </w:r>
            <w:r>
              <w:rPr>
                <w:spacing w:val="-63"/>
              </w:rPr>
              <w:t xml:space="preserve"> </w:t>
            </w:r>
            <w:r>
              <w:rPr>
                <w:spacing w:val="-12"/>
              </w:rPr>
              <w:t>万元）</w:t>
            </w:r>
          </w:p>
        </w:tc>
        <w:tc>
          <w:tcPr>
            <w:tcW w:w="7558" w:type="dxa"/>
            <w:vAlign w:val="top"/>
            <w:gridSpan w:val="7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244" w:hRule="atLeast"/>
        </w:trPr>
        <w:tc>
          <w:tcPr>
            <w:tcW w:w="2340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4"/>
              <w:spacing w:before="78" w:line="217" w:lineRule="auto"/>
              <w:rPr/>
            </w:pPr>
            <w:r>
              <w:rPr>
                <w:spacing w:val="-7"/>
              </w:rPr>
              <w:t>软硬件（包括企业设</w:t>
            </w:r>
          </w:p>
          <w:p>
            <w:pPr>
              <w:pStyle w:val="TableText"/>
              <w:ind w:left="119"/>
              <w:spacing w:before="77" w:line="217" w:lineRule="auto"/>
              <w:rPr/>
            </w:pPr>
            <w:r>
              <w:rPr>
                <w:spacing w:val="-6"/>
              </w:rPr>
              <w:t>备购置、软件购置和</w:t>
            </w:r>
          </w:p>
          <w:p>
            <w:pPr>
              <w:pStyle w:val="TableText"/>
              <w:ind w:left="217"/>
              <w:spacing w:before="78" w:line="216" w:lineRule="auto"/>
              <w:rPr/>
            </w:pPr>
            <w:r>
              <w:rPr>
                <w:spacing w:val="-2"/>
              </w:rPr>
              <w:t>其他技术咨询与服</w:t>
            </w:r>
          </w:p>
          <w:p>
            <w:pPr>
              <w:pStyle w:val="TableText"/>
              <w:spacing w:before="78" w:line="218" w:lineRule="auto"/>
              <w:jc w:val="right"/>
              <w:rPr/>
            </w:pPr>
            <w:r>
              <w:rPr>
                <w:spacing w:val="-25"/>
              </w:rPr>
              <w:t>务费）总投资（</w:t>
            </w:r>
            <w:r>
              <w:rPr>
                <w:spacing w:val="-58"/>
              </w:rPr>
              <w:t xml:space="preserve"> </w:t>
            </w:r>
            <w:r>
              <w:rPr>
                <w:spacing w:val="-25"/>
              </w:rPr>
              <w:t>万元）</w:t>
            </w:r>
          </w:p>
          <w:p>
            <w:pPr>
              <w:pStyle w:val="TableText"/>
              <w:ind w:left="122"/>
              <w:spacing w:before="76" w:line="218" w:lineRule="auto"/>
              <w:rPr/>
            </w:pPr>
            <w:r>
              <w:rPr>
                <w:spacing w:val="-7"/>
              </w:rPr>
              <w:t>注：不包含土建和厂</w:t>
            </w:r>
          </w:p>
          <w:p>
            <w:pPr>
              <w:pStyle w:val="TableText"/>
              <w:ind w:left="823"/>
              <w:spacing w:before="76" w:line="219" w:lineRule="auto"/>
              <w:rPr/>
            </w:pPr>
            <w:r>
              <w:rPr>
                <w:spacing w:val="-6"/>
              </w:rPr>
              <w:t>房投资</w:t>
            </w:r>
          </w:p>
        </w:tc>
        <w:tc>
          <w:tcPr>
            <w:tcW w:w="2873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75" w:type="dxa"/>
            <w:vAlign w:val="top"/>
            <w:gridSpan w:val="3"/>
          </w:tcPr>
          <w:p>
            <w:pPr>
              <w:pStyle w:val="TableText"/>
              <w:ind w:left="179"/>
              <w:spacing w:before="86" w:line="217" w:lineRule="auto"/>
              <w:rPr/>
            </w:pPr>
            <w:r>
              <w:rPr>
                <w:spacing w:val="-3"/>
              </w:rPr>
              <w:t>安全可控的核</w:t>
            </w:r>
          </w:p>
          <w:p>
            <w:pPr>
              <w:pStyle w:val="TableText"/>
              <w:ind w:left="180"/>
              <w:spacing w:before="78" w:line="216" w:lineRule="auto"/>
              <w:rPr/>
            </w:pPr>
            <w:r>
              <w:rPr>
                <w:spacing w:val="-3"/>
              </w:rPr>
              <w:t>心智能制造装</w:t>
            </w:r>
          </w:p>
          <w:p>
            <w:pPr>
              <w:pStyle w:val="TableText"/>
              <w:ind w:left="117"/>
              <w:spacing w:before="78" w:line="217" w:lineRule="auto"/>
              <w:rPr/>
            </w:pPr>
            <w:r>
              <w:rPr>
                <w:spacing w:val="-19"/>
              </w:rPr>
              <w:t>备（含软件及网</w:t>
            </w:r>
          </w:p>
          <w:p>
            <w:pPr>
              <w:pStyle w:val="TableText"/>
              <w:ind w:left="119"/>
              <w:spacing w:before="78" w:line="216" w:lineRule="auto"/>
              <w:rPr/>
            </w:pPr>
            <w:r>
              <w:rPr>
                <w:spacing w:val="-20"/>
              </w:rPr>
              <w:t>络设备）总投资</w:t>
            </w:r>
          </w:p>
          <w:p>
            <w:pPr>
              <w:pStyle w:val="TableText"/>
              <w:ind w:left="409"/>
              <w:spacing w:before="78" w:line="221" w:lineRule="auto"/>
              <w:rPr/>
            </w:pPr>
            <w:r>
              <w:rPr>
                <w:spacing w:val="-8"/>
              </w:rPr>
              <w:t>（</w:t>
            </w:r>
            <w:r>
              <w:rPr>
                <w:spacing w:val="-64"/>
              </w:rPr>
              <w:t xml:space="preserve"> </w:t>
            </w:r>
            <w:r>
              <w:rPr>
                <w:spacing w:val="-8"/>
              </w:rPr>
              <w:t>万元）</w:t>
            </w:r>
          </w:p>
          <w:p>
            <w:pPr>
              <w:pStyle w:val="TableText"/>
              <w:ind w:left="119"/>
              <w:spacing w:before="73" w:line="217" w:lineRule="auto"/>
              <w:rPr/>
            </w:pPr>
            <w:r>
              <w:rPr>
                <w:spacing w:val="-20"/>
              </w:rPr>
              <w:t>注：指国产化智</w:t>
            </w:r>
          </w:p>
          <w:p>
            <w:pPr>
              <w:pStyle w:val="TableText"/>
              <w:ind w:left="134"/>
              <w:spacing w:before="78" w:line="216" w:lineRule="auto"/>
              <w:rPr/>
            </w:pPr>
            <w:r>
              <w:rPr>
                <w:spacing w:val="-22"/>
              </w:rPr>
              <w:t>能制造装备（含</w:t>
            </w:r>
          </w:p>
          <w:p>
            <w:pPr>
              <w:pStyle w:val="TableText"/>
              <w:ind w:left="181"/>
              <w:spacing w:before="79" w:line="216" w:lineRule="auto"/>
              <w:rPr/>
            </w:pPr>
            <w:r>
              <w:rPr>
                <w:spacing w:val="-3"/>
              </w:rPr>
              <w:t>软件及网络设</w:t>
            </w:r>
          </w:p>
          <w:p>
            <w:pPr>
              <w:pStyle w:val="TableText"/>
              <w:ind w:left="417"/>
              <w:spacing w:before="79" w:line="206" w:lineRule="auto"/>
              <w:rPr/>
            </w:pPr>
            <w:r>
              <w:rPr>
                <w:spacing w:val="-4"/>
              </w:rPr>
              <w:t>备）应用</w:t>
            </w:r>
          </w:p>
        </w:tc>
        <w:tc>
          <w:tcPr>
            <w:tcW w:w="29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84" w:hRule="atLeast"/>
        </w:trPr>
        <w:tc>
          <w:tcPr>
            <w:tcW w:w="2340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20"/>
              <w:spacing w:before="78" w:line="217" w:lineRule="auto"/>
              <w:rPr/>
            </w:pPr>
            <w:r>
              <w:rPr>
                <w:spacing w:val="-2"/>
              </w:rPr>
              <w:t>项目建设整体成效</w:t>
            </w:r>
          </w:p>
        </w:tc>
        <w:tc>
          <w:tcPr>
            <w:tcW w:w="1199" w:type="dxa"/>
            <w:vAlign w:val="top"/>
          </w:tcPr>
          <w:p>
            <w:pPr>
              <w:pStyle w:val="TableText"/>
              <w:ind w:left="256" w:right="239" w:firstLine="110"/>
              <w:spacing w:before="266" w:line="278" w:lineRule="auto"/>
              <w:rPr/>
            </w:pPr>
            <w:r>
              <w:rPr>
                <w:spacing w:val="-7"/>
              </w:rPr>
              <w:t>项目</w:t>
            </w:r>
            <w:r>
              <w:rPr/>
              <w:t xml:space="preserve">  </w:t>
            </w:r>
            <w:r>
              <w:rPr>
                <w:spacing w:val="-8"/>
              </w:rPr>
              <w:t>实施前</w:t>
            </w:r>
          </w:p>
        </w:tc>
        <w:tc>
          <w:tcPr>
            <w:tcW w:w="1199" w:type="dxa"/>
            <w:vAlign w:val="top"/>
          </w:tcPr>
          <w:p>
            <w:pPr>
              <w:pStyle w:val="TableText"/>
              <w:ind w:left="257" w:right="238" w:firstLine="110"/>
              <w:spacing w:before="267" w:line="278" w:lineRule="auto"/>
              <w:rPr/>
            </w:pPr>
            <w:r>
              <w:rPr>
                <w:spacing w:val="-7"/>
              </w:rPr>
              <w:t>项目</w:t>
            </w:r>
            <w:r>
              <w:rPr/>
              <w:t xml:space="preserve">  </w:t>
            </w:r>
            <w:r>
              <w:rPr>
                <w:spacing w:val="-8"/>
              </w:rPr>
              <w:t>实施后</w:t>
            </w:r>
          </w:p>
        </w:tc>
        <w:tc>
          <w:tcPr>
            <w:tcW w:w="1202" w:type="dxa"/>
            <w:vAlign w:val="top"/>
            <w:gridSpan w:val="3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0"/>
              <w:spacing w:before="78" w:line="217" w:lineRule="auto"/>
              <w:rPr/>
            </w:pPr>
            <w:r>
              <w:rPr>
                <w:spacing w:val="-6"/>
              </w:rPr>
              <w:t>实施成效</w:t>
            </w:r>
          </w:p>
        </w:tc>
        <w:tc>
          <w:tcPr>
            <w:tcW w:w="3958" w:type="dxa"/>
            <w:vAlign w:val="top"/>
            <w:gridSpan w:val="2"/>
          </w:tcPr>
          <w:p>
            <w:pPr>
              <w:pStyle w:val="TableText"/>
              <w:ind w:left="120"/>
              <w:spacing w:before="87" w:line="216" w:lineRule="auto"/>
              <w:rPr/>
            </w:pPr>
            <w:r>
              <w:rPr>
                <w:spacing w:val="-8"/>
              </w:rPr>
              <w:t>注：计算公式供参考，如有不同可提</w:t>
            </w:r>
          </w:p>
          <w:p>
            <w:pPr>
              <w:pStyle w:val="TableText"/>
              <w:ind w:left="109"/>
              <w:spacing w:before="78" w:line="215" w:lineRule="auto"/>
              <w:rPr/>
            </w:pPr>
            <w:r>
              <w:rPr>
                <w:spacing w:val="-7"/>
              </w:rPr>
              <w:t>供计算公式并备注说明，新建项目与</w:t>
            </w:r>
          </w:p>
          <w:p>
            <w:pPr>
              <w:pStyle w:val="TableText"/>
              <w:ind w:left="328"/>
              <w:spacing w:before="81" w:line="205" w:lineRule="auto"/>
              <w:rPr/>
            </w:pPr>
            <w:r>
              <w:rPr>
                <w:spacing w:val="-3"/>
              </w:rPr>
              <w:t>同行业数据进行比较并备注说明</w:t>
            </w:r>
          </w:p>
        </w:tc>
      </w:tr>
      <w:tr>
        <w:trPr>
          <w:trHeight w:val="727" w:hRule="atLeast"/>
        </w:trPr>
        <w:tc>
          <w:tcPr>
            <w:tcW w:w="2340" w:type="dxa"/>
            <w:vAlign w:val="top"/>
          </w:tcPr>
          <w:p>
            <w:pPr>
              <w:pStyle w:val="TableText"/>
              <w:ind w:left="470"/>
              <w:spacing w:before="87" w:line="217" w:lineRule="auto"/>
              <w:rPr/>
            </w:pPr>
            <w:r>
              <w:rPr>
                <w:spacing w:val="-4"/>
              </w:rPr>
              <w:t>万元产值成本</w:t>
            </w:r>
          </w:p>
          <w:p>
            <w:pPr>
              <w:pStyle w:val="TableText"/>
              <w:ind w:left="693"/>
              <w:spacing w:before="77" w:line="207" w:lineRule="auto"/>
              <w:rPr/>
            </w:pPr>
            <w:r>
              <w:rPr>
                <w:spacing w:val="-8"/>
              </w:rPr>
              <w:t>（</w:t>
            </w:r>
            <w:r>
              <w:rPr>
                <w:spacing w:val="-64"/>
              </w:rPr>
              <w:t xml:space="preserve"> </w:t>
            </w:r>
            <w:r>
              <w:rPr>
                <w:spacing w:val="-8"/>
              </w:rPr>
              <w:t>万元）</w:t>
            </w:r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02" w:type="dxa"/>
            <w:vAlign w:val="top"/>
            <w:gridSpan w:val="3"/>
          </w:tcPr>
          <w:p>
            <w:pPr>
              <w:pStyle w:val="TableText"/>
              <w:ind w:left="164"/>
              <w:spacing w:before="267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9"/>
              </w:rPr>
              <w:t>降低</w:t>
            </w:r>
            <w:r>
              <w:rPr>
                <w:spacing w:val="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%</w:t>
            </w:r>
          </w:p>
        </w:tc>
        <w:tc>
          <w:tcPr>
            <w:tcW w:w="3958" w:type="dxa"/>
            <w:vAlign w:val="top"/>
            <w:gridSpan w:val="2"/>
          </w:tcPr>
          <w:p>
            <w:pPr>
              <w:pStyle w:val="TableText"/>
              <w:ind w:left="190"/>
              <w:spacing w:before="88" w:line="216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1-</w:t>
            </w:r>
            <w:r>
              <w:rPr>
                <w:spacing w:val="-2"/>
              </w:rPr>
              <w:t>（实施后万元产值成本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/</w:t>
            </w:r>
            <w:r>
              <w:rPr>
                <w:spacing w:val="-2"/>
              </w:rPr>
              <w:t>实施前万</w:t>
            </w:r>
          </w:p>
          <w:p>
            <w:pPr>
              <w:pStyle w:val="TableText"/>
              <w:ind w:left="1272"/>
              <w:spacing w:before="78" w:line="207" w:lineRule="auto"/>
              <w:rPr/>
            </w:pPr>
            <w:r>
              <w:rPr>
                <w:spacing w:val="-3"/>
              </w:rPr>
              <w:t>元产值成本）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1906" w:h="16839"/>
          <w:pgMar w:top="1431" w:right="1001" w:bottom="1356" w:left="1001" w:header="0" w:footer="936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41"/>
        <w:rPr/>
      </w:pPr>
      <w:r/>
    </w:p>
    <w:tbl>
      <w:tblPr>
        <w:tblStyle w:val="TableNormal"/>
        <w:tblW w:w="989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2340"/>
        <w:gridCol w:w="966"/>
        <w:gridCol w:w="233"/>
        <w:gridCol w:w="1199"/>
        <w:gridCol w:w="1201"/>
        <w:gridCol w:w="456"/>
        <w:gridCol w:w="3503"/>
      </w:tblGrid>
      <w:tr>
        <w:trPr>
          <w:trHeight w:val="1089" w:hRule="atLeast"/>
        </w:trPr>
        <w:tc>
          <w:tcPr>
            <w:tcW w:w="2340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6"/>
              <w:spacing w:before="78" w:line="218" w:lineRule="auto"/>
              <w:rPr/>
            </w:pPr>
            <w:r>
              <w:rPr>
                <w:spacing w:val="-2"/>
              </w:rPr>
              <w:t>产品不良品率（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%</w:t>
            </w:r>
            <w:r>
              <w:rPr>
                <w:spacing w:val="-2"/>
              </w:rPr>
              <w:t>）</w:t>
            </w:r>
          </w:p>
        </w:tc>
        <w:tc>
          <w:tcPr>
            <w:tcW w:w="119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01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4"/>
              <w:spacing w:before="78" w:line="21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9"/>
              </w:rPr>
              <w:t>降低</w:t>
            </w:r>
            <w:r>
              <w:rPr>
                <w:spacing w:val="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%</w:t>
            </w:r>
          </w:p>
        </w:tc>
        <w:tc>
          <w:tcPr>
            <w:tcW w:w="3959" w:type="dxa"/>
            <w:vAlign w:val="top"/>
            <w:gridSpan w:val="2"/>
          </w:tcPr>
          <w:p>
            <w:pPr>
              <w:pStyle w:val="TableText"/>
              <w:ind w:left="191"/>
              <w:spacing w:before="89" w:line="217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1-</w:t>
            </w:r>
            <w:r>
              <w:rPr>
                <w:spacing w:val="-2"/>
              </w:rPr>
              <w:t>（实施后年度不良品数量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/</w:t>
            </w:r>
            <w:r>
              <w:rPr>
                <w:spacing w:val="-2"/>
              </w:rPr>
              <w:t>实施后</w:t>
            </w:r>
          </w:p>
          <w:p>
            <w:pPr>
              <w:pStyle w:val="TableText"/>
              <w:ind w:left="154"/>
              <w:spacing w:before="78" w:line="216" w:lineRule="auto"/>
              <w:rPr/>
            </w:pPr>
            <w:r>
              <w:rPr>
                <w:spacing w:val="-1"/>
              </w:rPr>
              <w:t>年度产品数量）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</w:t>
            </w:r>
            <w:r>
              <w:rPr>
                <w:spacing w:val="-1"/>
              </w:rPr>
              <w:t>（实施前年度不良</w:t>
            </w:r>
          </w:p>
          <w:p>
            <w:pPr>
              <w:pStyle w:val="TableText"/>
              <w:ind w:left="421"/>
              <w:spacing w:before="78" w:line="208" w:lineRule="auto"/>
              <w:rPr/>
            </w:pPr>
            <w:r>
              <w:rPr>
                <w:spacing w:val="-3"/>
              </w:rPr>
              <w:t>品数量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/</w:t>
            </w:r>
            <w:r>
              <w:rPr>
                <w:spacing w:val="-3"/>
              </w:rPr>
              <w:t>实施前年度产品数量）</w:t>
            </w:r>
          </w:p>
        </w:tc>
      </w:tr>
      <w:tr>
        <w:trPr>
          <w:trHeight w:val="724" w:hRule="atLeast"/>
        </w:trPr>
        <w:tc>
          <w:tcPr>
            <w:tcW w:w="2340" w:type="dxa"/>
            <w:vAlign w:val="top"/>
          </w:tcPr>
          <w:p>
            <w:pPr>
              <w:pStyle w:val="TableText"/>
              <w:ind w:left="116"/>
              <w:spacing w:before="264" w:line="216" w:lineRule="auto"/>
              <w:rPr/>
            </w:pPr>
            <w:r>
              <w:rPr>
                <w:spacing w:val="2"/>
              </w:rPr>
              <w:t>产品研制周期（天）</w:t>
            </w:r>
          </w:p>
        </w:tc>
        <w:tc>
          <w:tcPr>
            <w:tcW w:w="119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01" w:type="dxa"/>
            <w:vAlign w:val="top"/>
          </w:tcPr>
          <w:p>
            <w:pPr>
              <w:pStyle w:val="TableText"/>
              <w:ind w:left="149"/>
              <w:spacing w:before="264" w:line="21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4"/>
              </w:rPr>
              <w:t>缩短</w:t>
            </w:r>
            <w:r>
              <w:rPr>
                <w:spacing w:val="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%</w:t>
            </w:r>
          </w:p>
        </w:tc>
        <w:tc>
          <w:tcPr>
            <w:tcW w:w="3959" w:type="dxa"/>
            <w:vAlign w:val="top"/>
            <w:gridSpan w:val="2"/>
          </w:tcPr>
          <w:p>
            <w:pPr>
              <w:pStyle w:val="TableText"/>
              <w:ind w:left="191"/>
              <w:spacing w:before="84" w:line="216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1-</w:t>
            </w:r>
            <w:r>
              <w:rPr>
                <w:spacing w:val="-2"/>
              </w:rPr>
              <w:t>（实施后产品研制周期</w:t>
            </w:r>
            <w:r>
              <w:rPr>
                <w:spacing w:val="-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/  </w:t>
            </w:r>
            <w:r>
              <w:rPr>
                <w:spacing w:val="-2"/>
              </w:rPr>
              <w:t>实施前</w:t>
            </w:r>
          </w:p>
          <w:p>
            <w:pPr>
              <w:pStyle w:val="TableText"/>
              <w:ind w:left="1144"/>
              <w:spacing w:before="79" w:line="207" w:lineRule="auto"/>
              <w:rPr/>
            </w:pPr>
            <w:r>
              <w:rPr>
                <w:spacing w:val="-2"/>
              </w:rPr>
              <w:t>产品研制周期）</w:t>
            </w:r>
          </w:p>
        </w:tc>
      </w:tr>
      <w:tr>
        <w:trPr>
          <w:trHeight w:val="1084" w:hRule="atLeast"/>
        </w:trPr>
        <w:tc>
          <w:tcPr>
            <w:tcW w:w="2340" w:type="dxa"/>
            <w:vAlign w:val="top"/>
          </w:tcPr>
          <w:p>
            <w:pPr>
              <w:pStyle w:val="TableText"/>
              <w:ind w:left="459"/>
              <w:spacing w:before="264" w:line="218" w:lineRule="auto"/>
              <w:rPr/>
            </w:pPr>
            <w:r>
              <w:rPr>
                <w:spacing w:val="-2"/>
              </w:rPr>
              <w:t>人均生产效率</w:t>
            </w:r>
          </w:p>
          <w:p>
            <w:pPr>
              <w:pStyle w:val="TableText"/>
              <w:ind w:left="505"/>
              <w:spacing w:before="76" w:line="220" w:lineRule="auto"/>
              <w:rPr/>
            </w:pPr>
            <w:r>
              <w:rPr>
                <w:spacing w:val="3"/>
              </w:rPr>
              <w:t>（元</w:t>
            </w:r>
            <w:r>
              <w:rPr>
                <w:rFonts w:ascii="Times New Roman" w:hAnsi="Times New Roman" w:eastAsia="Times New Roman" w:cs="Times New Roman"/>
                <w:spacing w:val="3"/>
              </w:rPr>
              <w:t>/</w:t>
            </w:r>
            <w:r>
              <w:rPr>
                <w:spacing w:val="3"/>
              </w:rPr>
              <w:t>人</w:t>
            </w:r>
            <w:r>
              <w:rPr>
                <w:rFonts w:ascii="Times New Roman" w:hAnsi="Times New Roman" w:eastAsia="Times New Roman" w:cs="Times New Roman"/>
                <w:spacing w:val="3"/>
              </w:rPr>
              <w:t>/</w:t>
            </w:r>
            <w:r>
              <w:rPr>
                <w:spacing w:val="3"/>
              </w:rPr>
              <w:t>天）</w:t>
            </w:r>
          </w:p>
        </w:tc>
        <w:tc>
          <w:tcPr>
            <w:tcW w:w="119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01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78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3"/>
              </w:rPr>
              <w:t>提高</w:t>
            </w:r>
            <w:r>
              <w:rPr>
                <w:spacing w:val="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%</w:t>
            </w:r>
          </w:p>
        </w:tc>
        <w:tc>
          <w:tcPr>
            <w:tcW w:w="3959" w:type="dxa"/>
            <w:vAlign w:val="top"/>
            <w:gridSpan w:val="2"/>
          </w:tcPr>
          <w:p>
            <w:pPr>
              <w:pStyle w:val="TableText"/>
              <w:ind w:left="146"/>
              <w:spacing w:before="85" w:line="217" w:lineRule="auto"/>
              <w:rPr/>
            </w:pPr>
            <w:r>
              <w:rPr>
                <w:spacing w:val="-1"/>
              </w:rPr>
              <w:t>（实施后年度实际产出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</w:t>
            </w:r>
            <w:r>
              <w:rPr>
                <w:spacing w:val="-1"/>
              </w:rPr>
              <w:t>实施后年度</w:t>
            </w:r>
          </w:p>
          <w:p>
            <w:pPr>
              <w:pStyle w:val="TableText"/>
              <w:ind w:left="137"/>
              <w:spacing w:before="78" w:line="21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员工人数）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/</w:t>
            </w:r>
            <w:r>
              <w:rPr>
                <w:spacing w:val="-2"/>
              </w:rPr>
              <w:t>（实施前年度实际产出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/</w:t>
            </w:r>
          </w:p>
          <w:p>
            <w:pPr>
              <w:pStyle w:val="TableText"/>
              <w:ind w:left="698"/>
              <w:spacing w:before="78" w:line="20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实施前年度员工人数）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-1</w:t>
            </w:r>
          </w:p>
        </w:tc>
      </w:tr>
      <w:tr>
        <w:trPr>
          <w:trHeight w:val="1084" w:hRule="atLeast"/>
        </w:trPr>
        <w:tc>
          <w:tcPr>
            <w:tcW w:w="2340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57"/>
              <w:spacing w:before="78" w:line="216" w:lineRule="auto"/>
              <w:rPr/>
            </w:pPr>
            <w:r>
              <w:rPr>
                <w:spacing w:val="-4"/>
              </w:rPr>
              <w:t>能源利用率（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%</w:t>
            </w:r>
            <w:r>
              <w:rPr>
                <w:spacing w:val="-4"/>
              </w:rPr>
              <w:t>）</w:t>
            </w:r>
          </w:p>
        </w:tc>
        <w:tc>
          <w:tcPr>
            <w:tcW w:w="119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9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01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45"/>
              <w:spacing w:before="78" w:line="21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3"/>
              </w:rPr>
              <w:t>提高</w:t>
            </w:r>
            <w:r>
              <w:rPr>
                <w:spacing w:val="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%</w:t>
            </w:r>
          </w:p>
        </w:tc>
        <w:tc>
          <w:tcPr>
            <w:tcW w:w="3959" w:type="dxa"/>
            <w:vAlign w:val="top"/>
            <w:gridSpan w:val="2"/>
          </w:tcPr>
          <w:p>
            <w:pPr>
              <w:pStyle w:val="TableText"/>
              <w:ind w:left="146"/>
              <w:spacing w:before="86" w:line="216" w:lineRule="auto"/>
              <w:rPr/>
            </w:pPr>
            <w:r>
              <w:rPr>
                <w:spacing w:val="-1"/>
              </w:rPr>
              <w:t>（实施后总设备有效利用能量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/</w:t>
            </w:r>
            <w:r>
              <w:rPr>
                <w:spacing w:val="-1"/>
              </w:rPr>
              <w:t>总供</w:t>
            </w:r>
          </w:p>
          <w:p>
            <w:pPr>
              <w:pStyle w:val="TableText"/>
              <w:ind w:left="161"/>
              <w:spacing w:before="79" w:line="216" w:lineRule="auto"/>
              <w:rPr/>
            </w:pPr>
            <w:r>
              <w:rPr>
                <w:spacing w:val="-2"/>
              </w:rPr>
              <w:t>给能量）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/</w:t>
            </w:r>
            <w:r>
              <w:rPr>
                <w:spacing w:val="-2"/>
              </w:rPr>
              <w:t>（实施前总设备有效利用</w:t>
            </w:r>
          </w:p>
          <w:p>
            <w:pPr>
              <w:pStyle w:val="TableText"/>
              <w:ind w:left="913"/>
              <w:spacing w:before="79" w:line="20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3"/>
              </w:rPr>
              <w:t>能量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/</w:t>
            </w:r>
            <w:r>
              <w:rPr>
                <w:spacing w:val="-3"/>
              </w:rPr>
              <w:t>总供给能量）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-1</w:t>
            </w:r>
          </w:p>
        </w:tc>
      </w:tr>
      <w:tr>
        <w:trPr>
          <w:trHeight w:val="1804" w:hRule="atLeast"/>
        </w:trPr>
        <w:tc>
          <w:tcPr>
            <w:tcW w:w="9898" w:type="dxa"/>
            <w:vAlign w:val="top"/>
            <w:gridSpan w:val="7"/>
          </w:tcPr>
          <w:p>
            <w:pPr>
              <w:pStyle w:val="TableText"/>
              <w:ind w:left="2903"/>
              <w:spacing w:before="89" w:line="216" w:lineRule="auto"/>
              <w:rPr/>
            </w:pPr>
            <w:r>
              <w:rPr>
                <w:spacing w:val="-6"/>
              </w:rPr>
              <w:t>（</w:t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>三）</w:t>
            </w:r>
            <w:r>
              <w:rPr>
                <w:b/>
                <w:bCs/>
                <w:spacing w:val="-6"/>
              </w:rPr>
              <w:t>智能制造典型应用场景建设情况</w:t>
            </w:r>
          </w:p>
          <w:p>
            <w:pPr>
              <w:pStyle w:val="TableText"/>
              <w:ind w:left="135"/>
              <w:spacing w:before="78" w:line="214" w:lineRule="auto"/>
              <w:rPr/>
            </w:pPr>
            <w:r>
              <w:rPr>
                <w:rFonts w:ascii="Times New Roman" w:hAnsi="Times New Roman" w:eastAsia="Times New Roman" w:cs="Times New Roman"/>
                <w:spacing w:val="-2"/>
              </w:rPr>
              <w:t>1.</w:t>
            </w:r>
            <w:r>
              <w:rPr>
                <w:spacing w:val="-2"/>
              </w:rPr>
              <w:t>省级数字化车间至少建设不少于</w:t>
            </w:r>
            <w:r>
              <w:rPr>
                <w:spacing w:val="-4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5 </w:t>
            </w:r>
            <w:r>
              <w:rPr>
                <w:spacing w:val="-2"/>
              </w:rPr>
              <w:t>个典型应用场景，其中带＊场景不少于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1 </w:t>
            </w:r>
            <w:r>
              <w:rPr>
                <w:spacing w:val="-2"/>
              </w:rPr>
              <w:t>个；</w:t>
            </w:r>
          </w:p>
          <w:p>
            <w:pPr>
              <w:pStyle w:val="TableText"/>
              <w:ind w:left="112"/>
              <w:spacing w:before="81" w:line="215" w:lineRule="auto"/>
              <w:rPr/>
            </w:pPr>
            <w:r>
              <w:rPr>
                <w:rFonts w:ascii="Times New Roman" w:hAnsi="Times New Roman" w:eastAsia="Times New Roman" w:cs="Times New Roman"/>
                <w:spacing w:val="-7"/>
              </w:rPr>
              <w:t>2.</w:t>
            </w:r>
            <w:r>
              <w:rPr>
                <w:spacing w:val="-7"/>
              </w:rPr>
              <w:t>省级智能工厂应建设不少于</w:t>
            </w:r>
            <w:r>
              <w:rPr>
                <w:spacing w:val="-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12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-7"/>
              </w:rPr>
              <w:t>个典型应用场景，其中带◎</w:t>
            </w:r>
            <w:r>
              <w:rPr>
                <w:spacing w:val="-91"/>
              </w:rPr>
              <w:t xml:space="preserve"> </w:t>
            </w:r>
            <w:r>
              <w:rPr>
                <w:spacing w:val="-7"/>
              </w:rPr>
              <w:t>、</w:t>
            </w:r>
            <w:r>
              <w:rPr>
                <w:spacing w:val="-83"/>
              </w:rPr>
              <w:t xml:space="preserve"> </w:t>
            </w:r>
            <w:r>
              <w:rPr>
                <w:spacing w:val="-7"/>
              </w:rPr>
              <w:t>＊</w:t>
            </w:r>
            <w:r>
              <w:rPr>
                <w:spacing w:val="-58"/>
              </w:rPr>
              <w:t xml:space="preserve"> </w:t>
            </w:r>
            <w:r>
              <w:rPr>
                <w:spacing w:val="-7"/>
              </w:rPr>
              <w:t>、</w:t>
            </w:r>
            <w:r>
              <w:rPr>
                <w:spacing w:val="-60"/>
              </w:rPr>
              <w:t xml:space="preserve"> </w:t>
            </w:r>
            <w:r>
              <w:rPr>
                <w:spacing w:val="-7"/>
              </w:rPr>
              <w:t>¤均不少于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 </w:t>
            </w:r>
            <w:r>
              <w:rPr>
                <w:spacing w:val="-7"/>
              </w:rPr>
              <w:t>个；</w:t>
            </w:r>
          </w:p>
          <w:p>
            <w:pPr>
              <w:pStyle w:val="TableText"/>
              <w:ind w:left="117"/>
              <w:spacing w:before="80" w:line="215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3.</w:t>
            </w:r>
            <w:r>
              <w:rPr>
                <w:spacing w:val="-10"/>
              </w:rPr>
              <w:t>未来工厂应建设不少于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15</w:t>
            </w:r>
            <w:r>
              <w:rPr>
                <w:rFonts w:ascii="Times New Roman" w:hAnsi="Times New Roman" w:eastAsia="Times New Roman" w:cs="Times New Roman"/>
                <w:spacing w:val="14"/>
              </w:rPr>
              <w:t xml:space="preserve"> </w:t>
            </w:r>
            <w:r>
              <w:rPr>
                <w:spacing w:val="-10"/>
              </w:rPr>
              <w:t>个典型应用场景，其中带</w:t>
            </w:r>
            <w:r>
              <w:rPr>
                <w:spacing w:val="-11"/>
              </w:rPr>
              <w:t>√</w:t>
            </w:r>
            <w:r>
              <w:rPr>
                <w:spacing w:val="-91"/>
              </w:rPr>
              <w:t xml:space="preserve"> </w:t>
            </w:r>
            <w:r>
              <w:rPr>
                <w:spacing w:val="-11"/>
              </w:rPr>
              <w:t>、</w:t>
            </w:r>
            <w:r>
              <w:rPr>
                <w:spacing w:val="-66"/>
              </w:rPr>
              <w:t xml:space="preserve"> </w:t>
            </w:r>
            <w:r>
              <w:rPr>
                <w:spacing w:val="-11"/>
              </w:rPr>
              <w:t>△</w:t>
            </w:r>
            <w:r>
              <w:rPr>
                <w:spacing w:val="-91"/>
              </w:rPr>
              <w:t xml:space="preserve"> </w:t>
            </w:r>
            <w:r>
              <w:rPr>
                <w:spacing w:val="-11"/>
              </w:rPr>
              <w:t>、</w:t>
            </w:r>
            <w:r>
              <w:rPr>
                <w:spacing w:val="-65"/>
              </w:rPr>
              <w:t xml:space="preserve"> </w:t>
            </w:r>
            <w:r>
              <w:rPr>
                <w:spacing w:val="-11"/>
              </w:rPr>
              <w:t>◎</w:t>
            </w:r>
            <w:r>
              <w:rPr>
                <w:spacing w:val="-91"/>
              </w:rPr>
              <w:t xml:space="preserve"> </w:t>
            </w:r>
            <w:r>
              <w:rPr>
                <w:spacing w:val="-11"/>
              </w:rPr>
              <w:t>、</w:t>
            </w:r>
            <w:r>
              <w:rPr>
                <w:spacing w:val="-83"/>
              </w:rPr>
              <w:t xml:space="preserve"> </w:t>
            </w:r>
            <w:r>
              <w:rPr>
                <w:spacing w:val="-11"/>
              </w:rPr>
              <w:t>＊</w:t>
            </w:r>
            <w:r>
              <w:rPr>
                <w:spacing w:val="-58"/>
              </w:rPr>
              <w:t xml:space="preserve"> </w:t>
            </w:r>
            <w:r>
              <w:rPr>
                <w:spacing w:val="-11"/>
              </w:rPr>
              <w:t>、</w:t>
            </w:r>
            <w:r>
              <w:rPr>
                <w:spacing w:val="-59"/>
              </w:rPr>
              <w:t xml:space="preserve"> </w:t>
            </w:r>
            <w:r>
              <w:rPr>
                <w:spacing w:val="-11"/>
              </w:rPr>
              <w:t>¤均不少于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1 </w:t>
            </w:r>
            <w:r>
              <w:rPr>
                <w:spacing w:val="-11"/>
              </w:rPr>
              <w:t>个；</w:t>
            </w:r>
          </w:p>
          <w:p>
            <w:pPr>
              <w:pStyle w:val="TableText"/>
              <w:ind w:left="111"/>
              <w:spacing w:before="80" w:line="204" w:lineRule="auto"/>
              <w:rPr/>
            </w:pPr>
            <w:r>
              <w:rPr>
                <w:rFonts w:ascii="Times New Roman" w:hAnsi="Times New Roman" w:eastAsia="Times New Roman" w:cs="Times New Roman"/>
                <w:spacing w:val="-6"/>
              </w:rPr>
              <w:t>4.</w:t>
            </w:r>
            <w:r>
              <w:rPr>
                <w:spacing w:val="-6"/>
              </w:rPr>
              <w:t>根据勾选内容在</w:t>
            </w:r>
            <w:r>
              <w:rPr>
                <w:spacing w:val="-76"/>
              </w:rPr>
              <w:t xml:space="preserve"> </w:t>
            </w:r>
            <w:r>
              <w:rPr>
                <w:spacing w:val="-6"/>
              </w:rPr>
              <w:t>“</w:t>
            </w:r>
            <w:r>
              <w:rPr>
                <w:spacing w:val="-75"/>
              </w:rPr>
              <w:t xml:space="preserve"> </w:t>
            </w:r>
            <w:r>
              <w:rPr>
                <w:spacing w:val="-6"/>
              </w:rPr>
              <w:t>申报书”</w:t>
            </w:r>
            <w:r>
              <w:rPr>
                <w:spacing w:val="-82"/>
              </w:rPr>
              <w:t xml:space="preserve"> </w:t>
            </w:r>
            <w:r>
              <w:rPr>
                <w:spacing w:val="-6"/>
              </w:rPr>
              <w:t>中进行详细描述。</w:t>
            </w:r>
          </w:p>
        </w:tc>
      </w:tr>
      <w:tr>
        <w:trPr>
          <w:trHeight w:val="510" w:hRule="atLeast"/>
        </w:trPr>
        <w:tc>
          <w:tcPr>
            <w:tcW w:w="3306" w:type="dxa"/>
            <w:vAlign w:val="top"/>
            <w:gridSpan w:val="2"/>
          </w:tcPr>
          <w:p>
            <w:pPr>
              <w:pStyle w:val="TableText"/>
              <w:ind w:left="1151"/>
              <w:spacing w:before="161" w:line="217" w:lineRule="auto"/>
              <w:rPr/>
            </w:pPr>
            <w:r>
              <w:rPr>
                <w:b/>
                <w:bCs/>
                <w:spacing w:val="6"/>
              </w:rPr>
              <w:t>十大场景</w:t>
            </w:r>
          </w:p>
        </w:tc>
        <w:tc>
          <w:tcPr>
            <w:tcW w:w="3089" w:type="dxa"/>
            <w:vAlign w:val="top"/>
            <w:gridSpan w:val="4"/>
          </w:tcPr>
          <w:p>
            <w:pPr>
              <w:pStyle w:val="TableText"/>
              <w:ind w:left="1167"/>
              <w:spacing w:before="161" w:line="217" w:lineRule="auto"/>
              <w:rPr/>
            </w:pPr>
            <w:r>
              <w:rPr>
                <w:b/>
                <w:bCs/>
                <w:spacing w:val="5"/>
              </w:rPr>
              <w:t>子场景</w:t>
            </w:r>
          </w:p>
        </w:tc>
        <w:tc>
          <w:tcPr>
            <w:tcW w:w="3503" w:type="dxa"/>
            <w:vAlign w:val="top"/>
          </w:tcPr>
          <w:p>
            <w:pPr>
              <w:pStyle w:val="TableText"/>
              <w:ind w:left="984"/>
              <w:spacing w:before="161" w:line="217" w:lineRule="auto"/>
              <w:rPr/>
            </w:pPr>
            <w:r>
              <w:rPr>
                <w:b/>
                <w:bCs/>
                <w:spacing w:val="11"/>
              </w:rPr>
              <w:t>典型应用场景</w:t>
            </w:r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spacing w:line="28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8"/>
              <w:spacing w:before="78" w:line="217" w:lineRule="auto"/>
              <w:rPr/>
            </w:pPr>
            <w:r>
              <w:rPr>
                <w:b/>
                <w:bCs/>
                <w:spacing w:val="9"/>
              </w:rPr>
              <w:t>数字化设计</w:t>
            </w:r>
          </w:p>
        </w:tc>
        <w:tc>
          <w:tcPr>
            <w:tcW w:w="3089" w:type="dxa"/>
            <w:vAlign w:val="top"/>
            <w:gridSpan w:val="4"/>
            <w:vMerge w:val="restart"/>
            <w:tcBorders>
              <w:bottom w:val="nil"/>
            </w:tcBorders>
          </w:tcPr>
          <w:p>
            <w:pPr>
              <w:spacing w:line="41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67"/>
              <w:spacing w:before="78" w:line="214" w:lineRule="auto"/>
              <w:rPr/>
            </w:pPr>
            <w:r>
              <w:rPr>
                <w:spacing w:val="7"/>
              </w:rPr>
              <w:t>工厂（</w:t>
            </w:r>
            <w:r>
              <w:rPr>
                <w:spacing w:val="-46"/>
              </w:rPr>
              <w:t xml:space="preserve"> </w:t>
            </w:r>
            <w:r>
              <w:rPr>
                <w:spacing w:val="7"/>
              </w:rPr>
              <w:t>车间）规划设计</w:t>
            </w:r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44" w:line="18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Microsoft YaHei" w:hAnsi="Microsoft YaHei" w:eastAsia="Microsoft YaHei" w:cs="Microsoft YaHei"/>
                <w:spacing w:val="16"/>
              </w:rPr>
              <w:t>□</w:t>
            </w:r>
            <w:r>
              <w:rPr>
                <w:spacing w:val="16"/>
              </w:rPr>
              <w:t>工厂数字化规划设计</w:t>
            </w:r>
            <w:r>
              <w:rPr>
                <w:spacing w:val="4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√</w:t>
            </w:r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  <w:gridSpan w:val="4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42" w:line="18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Microsoft YaHei" w:hAnsi="Microsoft YaHei" w:eastAsia="Microsoft YaHei" w:cs="Microsoft YaHei"/>
                <w:spacing w:val="16"/>
              </w:rPr>
              <w:t>□</w:t>
            </w:r>
            <w:r>
              <w:rPr>
                <w:spacing w:val="16"/>
              </w:rPr>
              <w:t>数字基础设施建设</w:t>
            </w:r>
            <w:r>
              <w:rPr>
                <w:spacing w:val="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√</w:t>
            </w:r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  <w:gridSpan w:val="4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42" w:line="18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Microsoft YaHei" w:hAnsi="Microsoft YaHei" w:eastAsia="Microsoft YaHei" w:cs="Microsoft YaHei"/>
                <w:spacing w:val="16"/>
              </w:rPr>
              <w:t>□</w:t>
            </w:r>
            <w:r>
              <w:rPr>
                <w:spacing w:val="16"/>
              </w:rPr>
              <w:t>数字孪生工厂构建</w:t>
            </w:r>
            <w:r>
              <w:rPr>
                <w:spacing w:val="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6"/>
              </w:rPr>
              <w:t>√</w:t>
            </w:r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  <w:gridSpan w:val="4"/>
            <w:vMerge w:val="restart"/>
            <w:tcBorders>
              <w:bottom w:val="nil"/>
            </w:tcBorders>
          </w:tcPr>
          <w:p>
            <w:pPr>
              <w:pStyle w:val="TableText"/>
              <w:ind w:left="1034"/>
              <w:spacing w:before="309" w:line="217" w:lineRule="auto"/>
              <w:rPr/>
            </w:pPr>
            <w:r>
              <w:rPr>
                <w:spacing w:val="10"/>
              </w:rPr>
              <w:t>产品设计</w:t>
            </w:r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63" w:line="170" w:lineRule="auto"/>
              <w:rPr>
                <w:rFonts w:ascii="Microsoft YaHei" w:hAnsi="Microsoft YaHei" w:eastAsia="Microsoft YaHei" w:cs="Microsoft YaHei"/>
              </w:rPr>
            </w:pPr>
            <w:r>
              <w:rPr>
                <w:rFonts w:ascii="Microsoft YaHei" w:hAnsi="Microsoft YaHei" w:eastAsia="Microsoft YaHei" w:cs="Microsoft YaHei"/>
                <w:spacing w:val="24"/>
              </w:rPr>
              <w:t>□</w:t>
            </w:r>
            <w:r>
              <w:rPr>
                <w:spacing w:val="24"/>
              </w:rPr>
              <w:t>产品数字化设计</w:t>
            </w:r>
            <w:r>
              <w:rPr>
                <w:spacing w:val="5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24"/>
              </w:rPr>
              <w:t>△</w:t>
            </w:r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  <w:gridSpan w:val="4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63" w:line="170" w:lineRule="auto"/>
              <w:rPr>
                <w:rFonts w:ascii="Microsoft YaHei" w:hAnsi="Microsoft YaHei" w:eastAsia="Microsoft YaHei" w:cs="Microsoft YaHei"/>
              </w:rPr>
            </w:pPr>
            <w:r>
              <w:rPr>
                <w:rFonts w:ascii="Microsoft YaHei" w:hAnsi="Microsoft YaHei" w:eastAsia="Microsoft YaHei" w:cs="Microsoft YaHei"/>
                <w:spacing w:val="24"/>
              </w:rPr>
              <w:t>□</w:t>
            </w:r>
            <w:r>
              <w:rPr>
                <w:spacing w:val="24"/>
              </w:rPr>
              <w:t>产品虚拟验证</w:t>
            </w:r>
            <w:r>
              <w:rPr>
                <w:spacing w:val="6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24"/>
              </w:rPr>
              <w:t>△</w:t>
            </w:r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  <w:gridSpan w:val="4"/>
            <w:vMerge w:val="restart"/>
            <w:tcBorders>
              <w:bottom w:val="nil"/>
            </w:tcBorders>
          </w:tcPr>
          <w:p>
            <w:pPr>
              <w:pStyle w:val="TableText"/>
              <w:ind w:left="1040"/>
              <w:spacing w:before="311" w:line="217" w:lineRule="auto"/>
              <w:rPr/>
            </w:pPr>
            <w:r>
              <w:rPr>
                <w:spacing w:val="9"/>
              </w:rPr>
              <w:t>工艺设计</w:t>
            </w:r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63" w:line="170" w:lineRule="auto"/>
              <w:rPr>
                <w:rFonts w:ascii="Microsoft YaHei" w:hAnsi="Microsoft YaHei" w:eastAsia="Microsoft YaHei" w:cs="Microsoft YaHei"/>
              </w:rPr>
            </w:pPr>
            <w:r>
              <w:rPr>
                <w:rFonts w:ascii="Microsoft YaHei" w:hAnsi="Microsoft YaHei" w:eastAsia="Microsoft YaHei" w:cs="Microsoft YaHei"/>
                <w:spacing w:val="24"/>
              </w:rPr>
              <w:t>□</w:t>
            </w:r>
            <w:r>
              <w:rPr>
                <w:spacing w:val="24"/>
              </w:rPr>
              <w:t>工艺数字化设计</w:t>
            </w:r>
            <w:r>
              <w:rPr>
                <w:spacing w:val="59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24"/>
              </w:rPr>
              <w:t>△</w:t>
            </w:r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  <w:gridSpan w:val="4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61" w:line="171" w:lineRule="auto"/>
              <w:rPr>
                <w:rFonts w:ascii="Microsoft YaHei" w:hAnsi="Microsoft YaHei" w:eastAsia="Microsoft YaHei" w:cs="Microsoft YaHei"/>
              </w:rPr>
            </w:pPr>
            <w:r>
              <w:rPr>
                <w:rFonts w:ascii="Microsoft YaHei" w:hAnsi="Microsoft YaHei" w:eastAsia="Microsoft YaHei" w:cs="Microsoft YaHei"/>
                <w:spacing w:val="24"/>
              </w:rPr>
              <w:t>□</w:t>
            </w:r>
            <w:r>
              <w:rPr>
                <w:spacing w:val="24"/>
              </w:rPr>
              <w:t>制造工程优化</w:t>
            </w:r>
            <w:r>
              <w:rPr>
                <w:spacing w:val="67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24"/>
              </w:rPr>
              <w:t>△</w:t>
            </w:r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1"/>
              <w:spacing w:before="78" w:line="216" w:lineRule="auto"/>
              <w:rPr/>
            </w:pPr>
            <w:r>
              <w:rPr>
                <w:b/>
                <w:bCs/>
                <w:spacing w:val="10"/>
              </w:rPr>
              <w:t>智能化生产</w:t>
            </w:r>
          </w:p>
        </w:tc>
        <w:tc>
          <w:tcPr>
            <w:tcW w:w="3089" w:type="dxa"/>
            <w:vAlign w:val="top"/>
            <w:gridSpan w:val="4"/>
            <w:vMerge w:val="restart"/>
            <w:tcBorders>
              <w:bottom w:val="nil"/>
            </w:tcBorders>
          </w:tcPr>
          <w:p>
            <w:pPr>
              <w:pStyle w:val="TableText"/>
              <w:ind w:left="1040"/>
              <w:spacing w:before="310" w:line="217" w:lineRule="auto"/>
              <w:rPr/>
            </w:pPr>
            <w:r>
              <w:rPr>
                <w:spacing w:val="9"/>
              </w:rPr>
              <w:t>计划调度</w:t>
            </w:r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63" w:line="170" w:lineRule="auto"/>
              <w:rPr>
                <w:rFonts w:ascii="Microsoft YaHei" w:hAnsi="Microsoft YaHei" w:eastAsia="Microsoft YaHei" w:cs="Microsoft YaHei"/>
              </w:rPr>
            </w:pPr>
            <w:r>
              <w:rPr>
                <w:rFonts w:ascii="Microsoft YaHei" w:hAnsi="Microsoft YaHei" w:eastAsia="Microsoft YaHei" w:cs="Microsoft YaHei"/>
                <w:spacing w:val="26"/>
              </w:rPr>
              <w:t>□</w:t>
            </w:r>
            <w:r>
              <w:rPr>
                <w:spacing w:val="26"/>
              </w:rPr>
              <w:t>生产计划优化</w:t>
            </w:r>
            <w:r>
              <w:rPr>
                <w:spacing w:val="5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26"/>
              </w:rPr>
              <w:t>◎</w:t>
            </w:r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  <w:gridSpan w:val="4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63" w:line="170" w:lineRule="auto"/>
              <w:rPr>
                <w:rFonts w:ascii="Microsoft YaHei" w:hAnsi="Microsoft YaHei" w:eastAsia="Microsoft YaHei" w:cs="Microsoft YaHei"/>
              </w:rPr>
            </w:pPr>
            <w:r>
              <w:rPr>
                <w:rFonts w:ascii="Microsoft YaHei" w:hAnsi="Microsoft YaHei" w:eastAsia="Microsoft YaHei" w:cs="Microsoft YaHei"/>
                <w:spacing w:val="26"/>
              </w:rPr>
              <w:t>□</w:t>
            </w:r>
            <w:r>
              <w:rPr>
                <w:spacing w:val="26"/>
              </w:rPr>
              <w:t>车间智能排产</w:t>
            </w:r>
            <w:r>
              <w:rPr>
                <w:spacing w:val="5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26"/>
              </w:rPr>
              <w:t>◎</w:t>
            </w:r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  <w:gridSpan w:val="4"/>
            <w:vMerge w:val="restart"/>
            <w:tcBorders>
              <w:bottom w:val="nil"/>
            </w:tcBorders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49"/>
              <w:spacing w:before="78" w:line="216" w:lineRule="auto"/>
              <w:rPr/>
            </w:pPr>
            <w:r>
              <w:rPr>
                <w:spacing w:val="7"/>
              </w:rPr>
              <w:t>生产执行</w:t>
            </w:r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63" w:line="170" w:lineRule="auto"/>
              <w:rPr>
                <w:rFonts w:ascii="Microsoft YaHei" w:hAnsi="Microsoft YaHei" w:eastAsia="Microsoft YaHei" w:cs="Microsoft YaHei"/>
              </w:rPr>
            </w:pPr>
            <w:r>
              <w:rPr>
                <w:rFonts w:ascii="Microsoft YaHei" w:hAnsi="Microsoft YaHei" w:eastAsia="Microsoft YaHei" w:cs="Microsoft YaHei"/>
                <w:spacing w:val="26"/>
              </w:rPr>
              <w:t>□</w:t>
            </w:r>
            <w:r>
              <w:rPr>
                <w:spacing w:val="26"/>
              </w:rPr>
              <w:t>生产统计跟踪</w:t>
            </w:r>
            <w:r>
              <w:rPr>
                <w:spacing w:val="5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26"/>
              </w:rPr>
              <w:t>◎</w:t>
            </w:r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  <w:gridSpan w:val="4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63" w:line="170" w:lineRule="auto"/>
              <w:rPr>
                <w:rFonts w:ascii="Microsoft YaHei" w:hAnsi="Microsoft YaHei" w:eastAsia="Microsoft YaHei" w:cs="Microsoft YaHei"/>
              </w:rPr>
            </w:pPr>
            <w:r>
              <w:rPr>
                <w:rFonts w:ascii="Microsoft YaHei" w:hAnsi="Microsoft YaHei" w:eastAsia="Microsoft YaHei" w:cs="Microsoft YaHei"/>
                <w:spacing w:val="26"/>
              </w:rPr>
              <w:t>□</w:t>
            </w:r>
            <w:r>
              <w:rPr>
                <w:spacing w:val="26"/>
              </w:rPr>
              <w:t>生产动态调度</w:t>
            </w:r>
            <w:r>
              <w:rPr>
                <w:spacing w:val="5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26"/>
              </w:rPr>
              <w:t>◎</w:t>
            </w:r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  <w:gridSpan w:val="4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88" w:line="267" w:lineRule="exact"/>
              <w:rPr>
                <w:rFonts w:ascii="Arial" w:hAnsi="Arial" w:eastAsia="Arial" w:cs="Arial"/>
              </w:rPr>
            </w:pPr>
            <w:r>
              <w:rPr>
                <w:rFonts w:ascii="Microsoft YaHei" w:hAnsi="Microsoft YaHei" w:eastAsia="Microsoft YaHei" w:cs="Microsoft YaHei"/>
                <w:spacing w:val="16"/>
                <w:position w:val="-1"/>
              </w:rPr>
              <w:t>□</w:t>
            </w:r>
            <w:r>
              <w:rPr>
                <w:spacing w:val="16"/>
                <w:position w:val="-1"/>
              </w:rPr>
              <w:t>工艺动态优化</w:t>
            </w:r>
            <w:r>
              <w:rPr>
                <w:spacing w:val="109"/>
                <w:position w:val="-1"/>
              </w:rPr>
              <w:t xml:space="preserve"> </w:t>
            </w:r>
            <w:r>
              <w:rPr>
                <w:rFonts w:ascii="Arial" w:hAnsi="Arial" w:eastAsia="Arial" w:cs="Arial"/>
                <w:spacing w:val="16"/>
                <w:position w:val="-1"/>
              </w:rPr>
              <w:t>*</w:t>
            </w:r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  <w:gridSpan w:val="4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87" w:line="267" w:lineRule="exact"/>
              <w:rPr>
                <w:rFonts w:ascii="Arial" w:hAnsi="Arial" w:eastAsia="Arial" w:cs="Arial"/>
              </w:rPr>
            </w:pPr>
            <w:r>
              <w:rPr>
                <w:rFonts w:ascii="Microsoft YaHei" w:hAnsi="Microsoft YaHei" w:eastAsia="Microsoft YaHei" w:cs="Microsoft YaHei"/>
                <w:spacing w:val="16"/>
                <w:position w:val="-1"/>
              </w:rPr>
              <w:t>□</w:t>
            </w:r>
            <w:r>
              <w:rPr>
                <w:spacing w:val="16"/>
                <w:position w:val="-1"/>
              </w:rPr>
              <w:t>先进过程控制</w:t>
            </w:r>
            <w:r>
              <w:rPr>
                <w:spacing w:val="109"/>
                <w:position w:val="-1"/>
              </w:rPr>
              <w:t xml:space="preserve"> </w:t>
            </w:r>
            <w:r>
              <w:rPr>
                <w:rFonts w:ascii="Arial" w:hAnsi="Arial" w:eastAsia="Arial" w:cs="Arial"/>
                <w:spacing w:val="16"/>
                <w:position w:val="-1"/>
              </w:rPr>
              <w:t>*</w:t>
            </w:r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  <w:gridSpan w:val="4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89" w:line="266" w:lineRule="exact"/>
              <w:rPr>
                <w:rFonts w:ascii="Arial" w:hAnsi="Arial" w:eastAsia="Arial" w:cs="Arial"/>
              </w:rPr>
            </w:pPr>
            <w:r>
              <w:rPr>
                <w:rFonts w:ascii="Microsoft YaHei" w:hAnsi="Microsoft YaHei" w:eastAsia="Microsoft YaHei" w:cs="Microsoft YaHei"/>
                <w:spacing w:val="16"/>
              </w:rPr>
              <w:t>□</w:t>
            </w:r>
            <w:r>
              <w:rPr>
                <w:spacing w:val="16"/>
              </w:rPr>
              <w:t>人机协同作业</w:t>
            </w:r>
            <w:r>
              <w:rPr>
                <w:spacing w:val="109"/>
              </w:rPr>
              <w:t xml:space="preserve"> </w:t>
            </w:r>
            <w:r>
              <w:rPr>
                <w:rFonts w:ascii="Arial" w:hAnsi="Arial" w:eastAsia="Arial" w:cs="Arial"/>
                <w:spacing w:val="16"/>
              </w:rPr>
              <w:t>*</w:t>
            </w:r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  <w:gridSpan w:val="4"/>
            <w:vMerge w:val="restart"/>
            <w:tcBorders>
              <w:bottom w:val="nil"/>
            </w:tcBorders>
          </w:tcPr>
          <w:p>
            <w:pPr>
              <w:spacing w:line="41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35"/>
              <w:spacing w:before="78" w:line="218" w:lineRule="auto"/>
              <w:rPr/>
            </w:pPr>
            <w:r>
              <w:rPr>
                <w:spacing w:val="10"/>
              </w:rPr>
              <w:t>质量管控</w:t>
            </w:r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89" w:line="266" w:lineRule="exact"/>
              <w:rPr>
                <w:rFonts w:ascii="Arial" w:hAnsi="Arial" w:eastAsia="Arial" w:cs="Arial"/>
              </w:rPr>
            </w:pPr>
            <w:r>
              <w:rPr>
                <w:rFonts w:ascii="Microsoft YaHei" w:hAnsi="Microsoft YaHei" w:eastAsia="Microsoft YaHei" w:cs="Microsoft YaHei"/>
                <w:spacing w:val="16"/>
              </w:rPr>
              <w:t>□</w:t>
            </w:r>
            <w:r>
              <w:rPr>
                <w:spacing w:val="16"/>
              </w:rPr>
              <w:t>在线智能检测</w:t>
            </w:r>
            <w:r>
              <w:rPr>
                <w:spacing w:val="109"/>
              </w:rPr>
              <w:t xml:space="preserve"> </w:t>
            </w:r>
            <w:r>
              <w:rPr>
                <w:rFonts w:ascii="Arial" w:hAnsi="Arial" w:eastAsia="Arial" w:cs="Arial"/>
                <w:spacing w:val="16"/>
              </w:rPr>
              <w:t>*</w:t>
            </w:r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  <w:gridSpan w:val="4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88" w:line="267" w:lineRule="exact"/>
              <w:rPr>
                <w:rFonts w:ascii="Arial" w:hAnsi="Arial" w:eastAsia="Arial" w:cs="Arial"/>
              </w:rPr>
            </w:pPr>
            <w:r>
              <w:rPr>
                <w:rFonts w:ascii="Microsoft YaHei" w:hAnsi="Microsoft YaHei" w:eastAsia="Microsoft YaHei" w:cs="Microsoft YaHei"/>
                <w:spacing w:val="16"/>
                <w:position w:val="-1"/>
              </w:rPr>
              <w:t>□</w:t>
            </w:r>
            <w:r>
              <w:rPr>
                <w:spacing w:val="16"/>
                <w:position w:val="-1"/>
              </w:rPr>
              <w:t>质量精准追溯</w:t>
            </w:r>
            <w:r>
              <w:rPr>
                <w:spacing w:val="109"/>
                <w:position w:val="-1"/>
              </w:rPr>
              <w:t xml:space="preserve"> </w:t>
            </w:r>
            <w:r>
              <w:rPr>
                <w:rFonts w:ascii="Arial" w:hAnsi="Arial" w:eastAsia="Arial" w:cs="Arial"/>
                <w:spacing w:val="16"/>
                <w:position w:val="-1"/>
              </w:rPr>
              <w:t>*</w:t>
            </w:r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  <w:gridSpan w:val="4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88" w:line="267" w:lineRule="exact"/>
              <w:rPr>
                <w:rFonts w:ascii="Arial" w:hAnsi="Arial" w:eastAsia="Arial" w:cs="Arial"/>
              </w:rPr>
            </w:pPr>
            <w:r>
              <w:rPr>
                <w:rFonts w:ascii="Microsoft YaHei" w:hAnsi="Microsoft YaHei" w:eastAsia="Microsoft YaHei" w:cs="Microsoft YaHei"/>
                <w:spacing w:val="16"/>
                <w:position w:val="-1"/>
              </w:rPr>
              <w:t>□</w:t>
            </w:r>
            <w:r>
              <w:rPr>
                <w:spacing w:val="16"/>
                <w:position w:val="-1"/>
              </w:rPr>
              <w:t>质量分析与改进</w:t>
            </w:r>
            <w:r>
              <w:rPr>
                <w:spacing w:val="109"/>
                <w:position w:val="-1"/>
              </w:rPr>
              <w:t xml:space="preserve"> </w:t>
            </w:r>
            <w:r>
              <w:rPr>
                <w:rFonts w:ascii="Arial" w:hAnsi="Arial" w:eastAsia="Arial" w:cs="Arial"/>
                <w:spacing w:val="16"/>
                <w:position w:val="-1"/>
              </w:rPr>
              <w:t>*</w:t>
            </w:r>
          </w:p>
        </w:tc>
      </w:tr>
      <w:tr>
        <w:trPr>
          <w:trHeight w:val="396" w:hRule="atLeast"/>
        </w:trPr>
        <w:tc>
          <w:tcPr>
            <w:tcW w:w="3306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  <w:gridSpan w:val="4"/>
          </w:tcPr>
          <w:p>
            <w:pPr>
              <w:pStyle w:val="TableText"/>
              <w:ind w:left="1033"/>
              <w:spacing w:before="162" w:line="172" w:lineRule="auto"/>
              <w:rPr/>
            </w:pPr>
            <w:r>
              <w:rPr>
                <w:spacing w:val="11"/>
              </w:rPr>
              <w:t>仓储物流</w:t>
            </w:r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61" w:line="189" w:lineRule="auto"/>
              <w:rPr>
                <w:rFonts w:ascii="Microsoft YaHei" w:hAnsi="Microsoft YaHei" w:eastAsia="Microsoft YaHei" w:cs="Microsoft YaHei"/>
              </w:rPr>
            </w:pPr>
            <w:r>
              <w:rPr>
                <w:rFonts w:ascii="Microsoft YaHei" w:hAnsi="Microsoft YaHei" w:eastAsia="Microsoft YaHei" w:cs="Microsoft YaHei"/>
                <w:spacing w:val="26"/>
              </w:rPr>
              <w:t>□</w:t>
            </w:r>
            <w:r>
              <w:rPr>
                <w:spacing w:val="26"/>
              </w:rPr>
              <w:t>仓储智能管理</w:t>
            </w:r>
            <w:r>
              <w:rPr>
                <w:spacing w:val="5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26"/>
              </w:rPr>
              <w:t>◎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2"/>
          <w:pgSz w:w="11906" w:h="16839"/>
          <w:pgMar w:top="1431" w:right="1001" w:bottom="1356" w:left="1001" w:header="0" w:footer="94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41"/>
        <w:rPr/>
      </w:pPr>
      <w:r/>
    </w:p>
    <w:tbl>
      <w:tblPr>
        <w:tblStyle w:val="TableNormal"/>
        <w:tblW w:w="989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306"/>
        <w:gridCol w:w="3089"/>
        <w:gridCol w:w="3503"/>
      </w:tblGrid>
      <w:tr>
        <w:trPr>
          <w:trHeight w:val="369" w:hRule="atLeast"/>
        </w:trPr>
        <w:tc>
          <w:tcPr>
            <w:tcW w:w="3306" w:type="dxa"/>
            <w:vAlign w:val="top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63" w:line="172" w:lineRule="auto"/>
              <w:rPr>
                <w:rFonts w:ascii="Microsoft YaHei" w:hAnsi="Microsoft YaHei" w:eastAsia="Microsoft YaHei" w:cs="Microsoft YaHei"/>
              </w:rPr>
            </w:pPr>
            <w:r>
              <w:rPr>
                <w:rFonts w:ascii="Microsoft YaHei" w:hAnsi="Microsoft YaHei" w:eastAsia="Microsoft YaHei" w:cs="Microsoft YaHei"/>
                <w:spacing w:val="26"/>
              </w:rPr>
              <w:t>□</w:t>
            </w:r>
            <w:r>
              <w:rPr>
                <w:spacing w:val="26"/>
              </w:rPr>
              <w:t>物料精准配送</w:t>
            </w:r>
            <w:r>
              <w:rPr>
                <w:spacing w:val="5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26"/>
              </w:rPr>
              <w:t>◎</w:t>
            </w:r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  <w:vMerge w:val="restart"/>
            <w:tcBorders>
              <w:bottom w:val="nil"/>
            </w:tcBorders>
          </w:tcPr>
          <w:p>
            <w:pPr>
              <w:spacing w:line="4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34"/>
              <w:spacing w:before="78" w:line="216" w:lineRule="auto"/>
              <w:rPr/>
            </w:pPr>
            <w:r>
              <w:rPr>
                <w:spacing w:val="10"/>
              </w:rPr>
              <w:t>设备运维</w:t>
            </w:r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83" w:line="158" w:lineRule="auto"/>
              <w:rPr>
                <w:rFonts w:ascii="Arial" w:hAnsi="Arial" w:eastAsia="Arial" w:cs="Arial"/>
              </w:rPr>
            </w:pPr>
            <w:r>
              <w:rPr>
                <w:rFonts w:ascii="Microsoft YaHei" w:hAnsi="Microsoft YaHei" w:eastAsia="Microsoft YaHei" w:cs="Microsoft YaHei"/>
                <w:spacing w:val="16"/>
              </w:rPr>
              <w:t>□</w:t>
            </w:r>
            <w:r>
              <w:rPr>
                <w:spacing w:val="16"/>
              </w:rPr>
              <w:t>设备运行监控</w:t>
            </w:r>
            <w:r>
              <w:rPr>
                <w:spacing w:val="109"/>
              </w:rPr>
              <w:t xml:space="preserve"> </w:t>
            </w:r>
            <w:r>
              <w:rPr>
                <w:rFonts w:ascii="Arial" w:hAnsi="Arial" w:eastAsia="Arial" w:cs="Arial"/>
                <w:spacing w:val="16"/>
              </w:rPr>
              <w:t>*</w:t>
            </w:r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83" w:line="158" w:lineRule="auto"/>
              <w:rPr>
                <w:rFonts w:ascii="Arial" w:hAnsi="Arial" w:eastAsia="Arial" w:cs="Arial"/>
              </w:rPr>
            </w:pPr>
            <w:r>
              <w:rPr>
                <w:rFonts w:ascii="Microsoft YaHei" w:hAnsi="Microsoft YaHei" w:eastAsia="Microsoft YaHei" w:cs="Microsoft YaHei"/>
                <w:spacing w:val="16"/>
              </w:rPr>
              <w:t>□</w:t>
            </w:r>
            <w:r>
              <w:rPr>
                <w:spacing w:val="16"/>
              </w:rPr>
              <w:t>设备故障诊断与预测</w:t>
            </w:r>
            <w:r>
              <w:rPr>
                <w:spacing w:val="113"/>
              </w:rPr>
              <w:t xml:space="preserve"> </w:t>
            </w:r>
            <w:r>
              <w:rPr>
                <w:rFonts w:ascii="Arial" w:hAnsi="Arial" w:eastAsia="Arial" w:cs="Arial"/>
                <w:spacing w:val="16"/>
              </w:rPr>
              <w:t>*</w:t>
            </w:r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83" w:line="158" w:lineRule="auto"/>
              <w:rPr>
                <w:rFonts w:ascii="Arial" w:hAnsi="Arial" w:eastAsia="Arial" w:cs="Arial"/>
              </w:rPr>
            </w:pPr>
            <w:r>
              <w:rPr>
                <w:rFonts w:ascii="Microsoft YaHei" w:hAnsi="Microsoft YaHei" w:eastAsia="Microsoft YaHei" w:cs="Microsoft YaHei"/>
                <w:spacing w:val="16"/>
              </w:rPr>
              <w:t>□</w:t>
            </w:r>
            <w:r>
              <w:rPr>
                <w:spacing w:val="16"/>
              </w:rPr>
              <w:t>设备维修维护</w:t>
            </w:r>
            <w:r>
              <w:rPr>
                <w:spacing w:val="109"/>
              </w:rPr>
              <w:t xml:space="preserve"> </w:t>
            </w:r>
            <w:r>
              <w:rPr>
                <w:rFonts w:ascii="Arial" w:hAnsi="Arial" w:eastAsia="Arial" w:cs="Arial"/>
                <w:spacing w:val="16"/>
              </w:rPr>
              <w:t>*</w:t>
            </w:r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1040"/>
              <w:spacing w:before="306" w:line="218" w:lineRule="auto"/>
              <w:rPr/>
            </w:pPr>
            <w:r>
              <w:rPr>
                <w:spacing w:val="9"/>
              </w:rPr>
              <w:t>安全管控</w:t>
            </w:r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59" w:line="172" w:lineRule="auto"/>
              <w:rPr>
                <w:rFonts w:ascii="Microsoft YaHei" w:hAnsi="Microsoft YaHei" w:eastAsia="Microsoft YaHei" w:cs="Microsoft YaHei"/>
              </w:rPr>
            </w:pPr>
            <w:r>
              <w:rPr>
                <w:rFonts w:ascii="Microsoft YaHei" w:hAnsi="Microsoft YaHei" w:eastAsia="Microsoft YaHei" w:cs="Microsoft YaHei"/>
                <w:spacing w:val="17"/>
              </w:rPr>
              <w:t>□</w:t>
            </w:r>
            <w:r>
              <w:rPr>
                <w:spacing w:val="17"/>
              </w:rPr>
              <w:t>危险作业</w:t>
            </w:r>
            <w:r>
              <w:rPr>
                <w:spacing w:val="-46"/>
              </w:rPr>
              <w:t xml:space="preserve"> </w:t>
            </w:r>
            <w:r>
              <w:rPr>
                <w:spacing w:val="17"/>
              </w:rPr>
              <w:t>自动化</w:t>
            </w:r>
            <w:r>
              <w:rPr>
                <w:spacing w:val="48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17"/>
              </w:rPr>
              <w:t>◎</w:t>
            </w:r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59" w:line="172" w:lineRule="auto"/>
              <w:rPr>
                <w:rFonts w:ascii="Microsoft YaHei" w:hAnsi="Microsoft YaHei" w:eastAsia="Microsoft YaHei" w:cs="Microsoft YaHei"/>
              </w:rPr>
            </w:pPr>
            <w:r>
              <w:rPr>
                <w:rFonts w:ascii="Microsoft YaHei" w:hAnsi="Microsoft YaHei" w:eastAsia="Microsoft YaHei" w:cs="Microsoft YaHei"/>
                <w:spacing w:val="25"/>
              </w:rPr>
              <w:t>□</w:t>
            </w:r>
            <w:r>
              <w:rPr>
                <w:spacing w:val="25"/>
              </w:rPr>
              <w:t>安全一体化管控</w:t>
            </w:r>
            <w:r>
              <w:rPr>
                <w:spacing w:val="50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25"/>
              </w:rPr>
              <w:t>◎</w:t>
            </w:r>
          </w:p>
        </w:tc>
      </w:tr>
      <w:tr>
        <w:trPr>
          <w:trHeight w:val="440" w:hRule="atLeast"/>
        </w:trPr>
        <w:tc>
          <w:tcPr>
            <w:tcW w:w="3306" w:type="dxa"/>
            <w:vAlign w:val="top"/>
            <w:vMerge w:val="restart"/>
            <w:tcBorders>
              <w:bottom w:val="nil"/>
            </w:tcBorders>
          </w:tcPr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spacing w:line="24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22"/>
              <w:spacing w:before="78" w:line="216" w:lineRule="auto"/>
              <w:rPr/>
            </w:pPr>
            <w:r>
              <w:rPr>
                <w:b/>
                <w:bCs/>
                <w:spacing w:val="8"/>
              </w:rPr>
              <w:t>绿色化制造</w:t>
            </w:r>
          </w:p>
        </w:tc>
        <w:tc>
          <w:tcPr>
            <w:tcW w:w="3089" w:type="dxa"/>
            <w:vAlign w:val="top"/>
          </w:tcPr>
          <w:p>
            <w:pPr>
              <w:pStyle w:val="TableText"/>
              <w:ind w:left="798"/>
              <w:spacing w:before="159" w:line="208" w:lineRule="auto"/>
              <w:rPr/>
            </w:pPr>
            <w:r>
              <w:rPr>
                <w:spacing w:val="9"/>
              </w:rPr>
              <w:t>能源利用监测</w:t>
            </w:r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95" w:line="195" w:lineRule="auto"/>
              <w:rPr>
                <w:rFonts w:ascii="Microsoft YaHei" w:hAnsi="Microsoft YaHei" w:eastAsia="Microsoft YaHei" w:cs="Microsoft YaHei"/>
              </w:rPr>
            </w:pPr>
            <w:r>
              <w:rPr>
                <w:rFonts w:ascii="Microsoft YaHei" w:hAnsi="Microsoft YaHei" w:eastAsia="Microsoft YaHei" w:cs="Microsoft YaHei"/>
                <w:spacing w:val="26"/>
              </w:rPr>
              <w:t>□</w:t>
            </w:r>
            <w:r>
              <w:rPr>
                <w:spacing w:val="26"/>
              </w:rPr>
              <w:t>能源智能管控</w:t>
            </w:r>
            <w:r>
              <w:rPr>
                <w:spacing w:val="5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26"/>
              </w:rPr>
              <w:t>◎</w:t>
            </w:r>
          </w:p>
        </w:tc>
      </w:tr>
      <w:tr>
        <w:trPr>
          <w:trHeight w:val="439" w:hRule="atLeast"/>
        </w:trPr>
        <w:tc>
          <w:tcPr>
            <w:tcW w:w="330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</w:tcPr>
          <w:p>
            <w:pPr>
              <w:pStyle w:val="TableText"/>
              <w:ind w:left="777"/>
              <w:spacing w:before="161" w:line="206" w:lineRule="auto"/>
              <w:rPr/>
            </w:pPr>
            <w:r>
              <w:rPr>
                <w:spacing w:val="13"/>
              </w:rPr>
              <w:t>环境排放监测</w:t>
            </w:r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96" w:line="194" w:lineRule="auto"/>
              <w:rPr>
                <w:rFonts w:ascii="Microsoft YaHei" w:hAnsi="Microsoft YaHei" w:eastAsia="Microsoft YaHei" w:cs="Microsoft YaHei"/>
              </w:rPr>
            </w:pPr>
            <w:r>
              <w:rPr>
                <w:rFonts w:ascii="Microsoft YaHei" w:hAnsi="Microsoft YaHei" w:eastAsia="Microsoft YaHei" w:cs="Microsoft YaHei"/>
                <w:spacing w:val="26"/>
              </w:rPr>
              <w:t>□</w:t>
            </w:r>
            <w:r>
              <w:rPr>
                <w:spacing w:val="26"/>
              </w:rPr>
              <w:t>污染在线管控</w:t>
            </w:r>
            <w:r>
              <w:rPr>
                <w:spacing w:val="5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26"/>
              </w:rPr>
              <w:t>◎</w:t>
            </w:r>
          </w:p>
        </w:tc>
      </w:tr>
      <w:tr>
        <w:trPr>
          <w:trHeight w:val="440" w:hRule="atLeast"/>
        </w:trPr>
        <w:tc>
          <w:tcPr>
            <w:tcW w:w="330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</w:tcPr>
          <w:p>
            <w:pPr>
              <w:pStyle w:val="TableText"/>
              <w:ind w:left="788"/>
              <w:spacing w:before="160" w:line="207" w:lineRule="auto"/>
              <w:rPr/>
            </w:pPr>
            <w:r>
              <w:rPr>
                <w:spacing w:val="11"/>
              </w:rPr>
              <w:t>资源循环利用</w:t>
            </w:r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97" w:line="194" w:lineRule="auto"/>
              <w:rPr>
                <w:rFonts w:ascii="Microsoft YaHei" w:hAnsi="Microsoft YaHei" w:eastAsia="Microsoft YaHei" w:cs="Microsoft YaHei"/>
              </w:rPr>
            </w:pPr>
            <w:r>
              <w:rPr>
                <w:rFonts w:ascii="Microsoft YaHei" w:hAnsi="Microsoft YaHei" w:eastAsia="Microsoft YaHei" w:cs="Microsoft YaHei"/>
                <w:spacing w:val="23"/>
              </w:rPr>
              <w:t>□</w:t>
            </w:r>
            <w:r>
              <w:rPr>
                <w:spacing w:val="23"/>
              </w:rPr>
              <w:t>碳资产全生命周期管理</w:t>
            </w:r>
            <w:r>
              <w:rPr>
                <w:spacing w:val="55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23"/>
              </w:rPr>
              <w:t>◎</w:t>
            </w:r>
          </w:p>
        </w:tc>
      </w:tr>
      <w:tr>
        <w:trPr>
          <w:trHeight w:val="439" w:hRule="atLeast"/>
        </w:trPr>
        <w:tc>
          <w:tcPr>
            <w:tcW w:w="330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</w:tcPr>
          <w:p>
            <w:pPr>
              <w:pStyle w:val="TableText"/>
              <w:ind w:left="798"/>
              <w:spacing w:before="159" w:line="207" w:lineRule="auto"/>
              <w:rPr/>
            </w:pPr>
            <w:r>
              <w:rPr>
                <w:spacing w:val="9"/>
              </w:rPr>
              <w:t>能源综合利用</w:t>
            </w:r>
          </w:p>
        </w:tc>
        <w:tc>
          <w:tcPr>
            <w:tcW w:w="35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39" w:hRule="atLeast"/>
        </w:trPr>
        <w:tc>
          <w:tcPr>
            <w:tcW w:w="3306" w:type="dxa"/>
            <w:vAlign w:val="top"/>
            <w:vMerge w:val="restart"/>
            <w:tcBorders>
              <w:bottom w:val="nil"/>
            </w:tcBorders>
          </w:tcPr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0"/>
              <w:spacing w:before="78" w:line="217" w:lineRule="auto"/>
              <w:rPr/>
            </w:pPr>
            <w:r>
              <w:rPr>
                <w:b/>
                <w:bCs/>
                <w:spacing w:val="11"/>
              </w:rPr>
              <w:t>精益化管理</w:t>
            </w:r>
          </w:p>
        </w:tc>
        <w:tc>
          <w:tcPr>
            <w:tcW w:w="3089" w:type="dxa"/>
            <w:vAlign w:val="top"/>
          </w:tcPr>
          <w:p>
            <w:pPr>
              <w:pStyle w:val="TableText"/>
              <w:ind w:left="903"/>
              <w:spacing w:before="162" w:line="205" w:lineRule="auto"/>
              <w:rPr/>
            </w:pPr>
            <w:r>
              <w:rPr>
                <w:spacing w:val="12"/>
              </w:rPr>
              <w:t>精益化组织</w:t>
            </w:r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78" w:line="204" w:lineRule="auto"/>
              <w:rPr>
                <w:rFonts w:ascii="SimSun" w:hAnsi="SimSun" w:eastAsia="SimSun" w:cs="SimSun"/>
              </w:rPr>
            </w:pPr>
            <w:r>
              <w:rPr>
                <w:rFonts w:ascii="Microsoft YaHei" w:hAnsi="Microsoft YaHei" w:eastAsia="Microsoft YaHei" w:cs="Microsoft YaHei"/>
                <w:spacing w:val="15"/>
              </w:rPr>
              <w:t>□</w:t>
            </w:r>
            <w:r>
              <w:rPr>
                <w:spacing w:val="15"/>
              </w:rPr>
              <w:t>智能经营决策</w:t>
            </w:r>
            <w:r>
              <w:rPr>
                <w:spacing w:val="46"/>
              </w:rPr>
              <w:t xml:space="preserve"> </w:t>
            </w:r>
            <w:r>
              <w:rPr>
                <w:rFonts w:ascii="SimSun" w:hAnsi="SimSun" w:eastAsia="SimSun" w:cs="SimSun"/>
                <w:spacing w:val="15"/>
              </w:rPr>
              <w:t>。</w:t>
            </w:r>
          </w:p>
        </w:tc>
      </w:tr>
      <w:tr>
        <w:trPr>
          <w:trHeight w:val="439" w:hRule="atLeast"/>
        </w:trPr>
        <w:tc>
          <w:tcPr>
            <w:tcW w:w="330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</w:tcPr>
          <w:p>
            <w:pPr>
              <w:pStyle w:val="TableText"/>
              <w:ind w:left="903"/>
              <w:spacing w:before="162" w:line="205" w:lineRule="auto"/>
              <w:rPr/>
            </w:pPr>
            <w:r>
              <w:rPr>
                <w:spacing w:val="12"/>
              </w:rPr>
              <w:t>精益化制造</w:t>
            </w:r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78" w:line="204" w:lineRule="auto"/>
              <w:rPr>
                <w:rFonts w:ascii="SimSun" w:hAnsi="SimSun" w:eastAsia="SimSun" w:cs="SimSun"/>
              </w:rPr>
            </w:pPr>
            <w:r>
              <w:rPr>
                <w:rFonts w:ascii="Microsoft YaHei" w:hAnsi="Microsoft YaHei" w:eastAsia="Microsoft YaHei" w:cs="Microsoft YaHei"/>
                <w:spacing w:val="15"/>
              </w:rPr>
              <w:t>□</w:t>
            </w:r>
            <w:r>
              <w:rPr>
                <w:spacing w:val="15"/>
              </w:rPr>
              <w:t>数智精益管理</w:t>
            </w:r>
            <w:r>
              <w:rPr>
                <w:spacing w:val="46"/>
              </w:rPr>
              <w:t xml:space="preserve"> </w:t>
            </w:r>
            <w:r>
              <w:rPr>
                <w:rFonts w:ascii="SimSun" w:hAnsi="SimSun" w:eastAsia="SimSun" w:cs="SimSun"/>
                <w:spacing w:val="15"/>
              </w:rPr>
              <w:t>。</w:t>
            </w:r>
          </w:p>
        </w:tc>
      </w:tr>
      <w:tr>
        <w:trPr>
          <w:trHeight w:val="440" w:hRule="atLeast"/>
        </w:trPr>
        <w:tc>
          <w:tcPr>
            <w:tcW w:w="330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</w:tcPr>
          <w:p>
            <w:pPr>
              <w:pStyle w:val="TableText"/>
              <w:ind w:left="903"/>
              <w:spacing w:before="164" w:line="204" w:lineRule="auto"/>
              <w:rPr/>
            </w:pPr>
            <w:r>
              <w:rPr>
                <w:spacing w:val="12"/>
              </w:rPr>
              <w:t>精益化运营</w:t>
            </w:r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79" w:line="204" w:lineRule="auto"/>
              <w:rPr>
                <w:rFonts w:ascii="SimSun" w:hAnsi="SimSun" w:eastAsia="SimSun" w:cs="SimSun"/>
              </w:rPr>
            </w:pPr>
            <w:r>
              <w:rPr>
                <w:rFonts w:ascii="Microsoft YaHei" w:hAnsi="Microsoft YaHei" w:eastAsia="Microsoft YaHei" w:cs="Microsoft YaHei"/>
                <w:spacing w:val="15"/>
              </w:rPr>
              <w:t>□</w:t>
            </w:r>
            <w:r>
              <w:rPr>
                <w:spacing w:val="15"/>
              </w:rPr>
              <w:t>产品精准营销</w:t>
            </w:r>
            <w:r>
              <w:rPr>
                <w:spacing w:val="46"/>
              </w:rPr>
              <w:t xml:space="preserve"> </w:t>
            </w:r>
            <w:r>
              <w:rPr>
                <w:rFonts w:ascii="SimSun" w:hAnsi="SimSun" w:eastAsia="SimSun" w:cs="SimSun"/>
                <w:spacing w:val="15"/>
              </w:rPr>
              <w:t>。</w:t>
            </w:r>
          </w:p>
        </w:tc>
      </w:tr>
      <w:tr>
        <w:trPr>
          <w:trHeight w:val="440" w:hRule="atLeast"/>
        </w:trPr>
        <w:tc>
          <w:tcPr>
            <w:tcW w:w="3306" w:type="dxa"/>
            <w:vAlign w:val="top"/>
            <w:vMerge w:val="restart"/>
            <w:tcBorders>
              <w:bottom w:val="nil"/>
            </w:tcBorders>
          </w:tcPr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49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22"/>
              <w:spacing w:before="78" w:line="217" w:lineRule="auto"/>
              <w:rPr/>
            </w:pPr>
            <w:r>
              <w:rPr>
                <w:b/>
                <w:bCs/>
                <w:spacing w:val="8"/>
              </w:rPr>
              <w:t>高端化产品</w:t>
            </w:r>
          </w:p>
        </w:tc>
        <w:tc>
          <w:tcPr>
            <w:tcW w:w="3089" w:type="dxa"/>
            <w:vAlign w:val="top"/>
          </w:tcPr>
          <w:p>
            <w:pPr>
              <w:pStyle w:val="TableText"/>
              <w:ind w:left="905"/>
              <w:spacing w:before="163" w:line="205" w:lineRule="auto"/>
              <w:rPr/>
            </w:pPr>
            <w:r>
              <w:rPr>
                <w:spacing w:val="12"/>
              </w:rPr>
              <w:t>产品价值化</w:t>
            </w:r>
          </w:p>
        </w:tc>
        <w:tc>
          <w:tcPr>
            <w:tcW w:w="35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0" w:hRule="atLeast"/>
        </w:trPr>
        <w:tc>
          <w:tcPr>
            <w:tcW w:w="330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</w:tcPr>
          <w:p>
            <w:pPr>
              <w:pStyle w:val="TableText"/>
              <w:ind w:left="905"/>
              <w:spacing w:before="164" w:line="204" w:lineRule="auto"/>
              <w:rPr/>
            </w:pPr>
            <w:r>
              <w:rPr>
                <w:spacing w:val="12"/>
              </w:rPr>
              <w:t>产品数智化</w:t>
            </w:r>
          </w:p>
        </w:tc>
        <w:tc>
          <w:tcPr>
            <w:tcW w:w="35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0" w:hRule="atLeast"/>
        </w:trPr>
        <w:tc>
          <w:tcPr>
            <w:tcW w:w="330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</w:tcPr>
          <w:p>
            <w:pPr>
              <w:pStyle w:val="TableText"/>
              <w:ind w:left="905"/>
              <w:spacing w:before="163" w:line="205" w:lineRule="auto"/>
              <w:rPr/>
            </w:pPr>
            <w:r>
              <w:rPr>
                <w:spacing w:val="-11"/>
              </w:rPr>
              <w:t>产</w:t>
            </w:r>
            <w:r>
              <w:rPr>
                <w:spacing w:val="-62"/>
              </w:rPr>
              <w:t xml:space="preserve"> </w:t>
            </w:r>
            <w:r>
              <w:rPr>
                <w:spacing w:val="-11"/>
              </w:rPr>
              <w:t>品</w:t>
            </w:r>
            <w:r>
              <w:rPr>
                <w:spacing w:val="-62"/>
              </w:rPr>
              <w:t xml:space="preserve"> </w:t>
            </w:r>
            <w:r>
              <w:rPr>
                <w:spacing w:val="-11"/>
              </w:rPr>
              <w:t>品质化</w:t>
            </w:r>
          </w:p>
        </w:tc>
        <w:tc>
          <w:tcPr>
            <w:tcW w:w="35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0" w:hRule="atLeast"/>
        </w:trPr>
        <w:tc>
          <w:tcPr>
            <w:tcW w:w="330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</w:tcPr>
          <w:p>
            <w:pPr>
              <w:pStyle w:val="TableText"/>
              <w:ind w:left="905"/>
              <w:spacing w:before="162" w:line="206" w:lineRule="auto"/>
              <w:rPr/>
            </w:pPr>
            <w:r>
              <w:rPr>
                <w:spacing w:val="12"/>
              </w:rPr>
              <w:t>产品绿色化</w:t>
            </w:r>
          </w:p>
        </w:tc>
        <w:tc>
          <w:tcPr>
            <w:tcW w:w="35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vMerge w:val="restart"/>
            <w:tcBorders>
              <w:bottom w:val="nil"/>
            </w:tcBorders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1"/>
              <w:spacing w:before="78" w:line="218" w:lineRule="auto"/>
              <w:rPr/>
            </w:pPr>
            <w:r>
              <w:rPr>
                <w:b/>
                <w:bCs/>
                <w:spacing w:val="10"/>
              </w:rPr>
              <w:t>智慧供应链</w:t>
            </w:r>
          </w:p>
        </w:tc>
        <w:tc>
          <w:tcPr>
            <w:tcW w:w="308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00"/>
              <w:spacing w:before="310" w:line="217" w:lineRule="auto"/>
              <w:rPr/>
            </w:pPr>
            <w:r>
              <w:rPr>
                <w:spacing w:val="13"/>
              </w:rPr>
              <w:t>供应链体系</w:t>
            </w:r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89" w:line="266" w:lineRule="exact"/>
              <w:rPr/>
            </w:pPr>
            <w:r>
              <w:rPr>
                <w:rFonts w:ascii="Microsoft YaHei" w:hAnsi="Microsoft YaHei" w:eastAsia="Microsoft YaHei" w:cs="Microsoft YaHei"/>
                <w:spacing w:val="18"/>
                <w:position w:val="-1"/>
              </w:rPr>
              <w:t>□</w:t>
            </w:r>
            <w:r>
              <w:rPr>
                <w:spacing w:val="18"/>
                <w:position w:val="-1"/>
              </w:rPr>
              <w:t>供应链体系</w:t>
            </w:r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89" w:line="266" w:lineRule="exact"/>
              <w:rPr/>
            </w:pPr>
            <w:r>
              <w:rPr>
                <w:rFonts w:ascii="Microsoft YaHei" w:hAnsi="Microsoft YaHei" w:eastAsia="Microsoft YaHei" w:cs="Microsoft YaHei"/>
                <w:spacing w:val="18"/>
                <w:position w:val="-1"/>
              </w:rPr>
              <w:t>□</w:t>
            </w:r>
            <w:r>
              <w:rPr>
                <w:spacing w:val="18"/>
                <w:position w:val="-1"/>
              </w:rPr>
              <w:t>供应链管理</w:t>
            </w:r>
          </w:p>
        </w:tc>
      </w:tr>
      <w:tr>
        <w:trPr>
          <w:trHeight w:val="440" w:hRule="atLeast"/>
        </w:trPr>
        <w:tc>
          <w:tcPr>
            <w:tcW w:w="330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</w:tcPr>
          <w:p>
            <w:pPr>
              <w:pStyle w:val="TableText"/>
              <w:ind w:left="900"/>
              <w:spacing w:before="163" w:line="205" w:lineRule="auto"/>
              <w:rPr/>
            </w:pPr>
            <w:r>
              <w:rPr>
                <w:spacing w:val="13"/>
              </w:rPr>
              <w:t>供应链管理</w:t>
            </w:r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121" w:line="180" w:lineRule="auto"/>
              <w:rPr/>
            </w:pPr>
            <w:r>
              <w:rPr>
                <w:rFonts w:ascii="Microsoft YaHei" w:hAnsi="Microsoft YaHei" w:eastAsia="Microsoft YaHei" w:cs="Microsoft YaHei"/>
                <w:spacing w:val="17"/>
              </w:rPr>
              <w:t>□</w:t>
            </w:r>
            <w:r>
              <w:rPr>
                <w:spacing w:val="17"/>
              </w:rPr>
              <w:t>供应链风险预警与调度</w:t>
            </w:r>
          </w:p>
        </w:tc>
      </w:tr>
      <w:tr>
        <w:trPr>
          <w:trHeight w:val="440" w:hRule="atLeast"/>
        </w:trPr>
        <w:tc>
          <w:tcPr>
            <w:tcW w:w="330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</w:tcPr>
          <w:p>
            <w:pPr>
              <w:pStyle w:val="TableText"/>
              <w:ind w:left="900"/>
              <w:spacing w:before="164" w:line="204" w:lineRule="auto"/>
              <w:rPr/>
            </w:pPr>
            <w:r>
              <w:rPr>
                <w:spacing w:val="13"/>
              </w:rPr>
              <w:t>供应链物流</w:t>
            </w:r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126" w:line="177" w:lineRule="auto"/>
              <w:rPr/>
            </w:pPr>
            <w:r>
              <w:rPr>
                <w:rFonts w:ascii="Microsoft YaHei" w:hAnsi="Microsoft YaHei" w:eastAsia="Microsoft YaHei" w:cs="Microsoft YaHei"/>
                <w:spacing w:val="17"/>
              </w:rPr>
              <w:t>□</w:t>
            </w:r>
            <w:r>
              <w:rPr>
                <w:spacing w:val="17"/>
              </w:rPr>
              <w:t>厂外物流智能配送</w:t>
            </w:r>
          </w:p>
        </w:tc>
      </w:tr>
      <w:tr>
        <w:trPr>
          <w:trHeight w:val="440" w:hRule="atLeast"/>
        </w:trPr>
        <w:tc>
          <w:tcPr>
            <w:tcW w:w="3306" w:type="dxa"/>
            <w:vAlign w:val="top"/>
            <w:vMerge w:val="restart"/>
            <w:tcBorders>
              <w:bottom w:val="nil"/>
            </w:tcBorders>
          </w:tcPr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spacing w:line="26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09"/>
              <w:spacing w:before="78" w:line="217" w:lineRule="auto"/>
              <w:rPr/>
            </w:pPr>
            <w:r>
              <w:rPr>
                <w:b/>
                <w:bCs/>
                <w:spacing w:val="11"/>
              </w:rPr>
              <w:t>模型化发展</w:t>
            </w:r>
          </w:p>
        </w:tc>
        <w:tc>
          <w:tcPr>
            <w:tcW w:w="3089" w:type="dxa"/>
            <w:vAlign w:val="top"/>
          </w:tcPr>
          <w:p>
            <w:pPr>
              <w:pStyle w:val="TableText"/>
              <w:ind w:left="658"/>
              <w:spacing w:before="163" w:line="205" w:lineRule="auto"/>
              <w:rPr/>
            </w:pPr>
            <w:r>
              <w:rPr>
                <w:spacing w:val="12"/>
              </w:rPr>
              <w:t>业务流程模型化</w:t>
            </w:r>
          </w:p>
        </w:tc>
        <w:tc>
          <w:tcPr>
            <w:tcW w:w="35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0" w:hRule="atLeast"/>
        </w:trPr>
        <w:tc>
          <w:tcPr>
            <w:tcW w:w="330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</w:tcPr>
          <w:p>
            <w:pPr>
              <w:pStyle w:val="TableText"/>
              <w:ind w:left="655"/>
              <w:spacing w:before="162" w:line="206" w:lineRule="auto"/>
              <w:rPr/>
            </w:pPr>
            <w:r>
              <w:rPr>
                <w:spacing w:val="13"/>
              </w:rPr>
              <w:t>制造过程模型化</w:t>
            </w:r>
          </w:p>
        </w:tc>
        <w:tc>
          <w:tcPr>
            <w:tcW w:w="35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0" w:hRule="atLeast"/>
        </w:trPr>
        <w:tc>
          <w:tcPr>
            <w:tcW w:w="330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</w:tcPr>
          <w:p>
            <w:pPr>
              <w:pStyle w:val="TableText"/>
              <w:ind w:left="645"/>
              <w:spacing w:before="164" w:line="204" w:lineRule="auto"/>
              <w:rPr/>
            </w:pPr>
            <w:r>
              <w:rPr>
                <w:spacing w:val="14"/>
              </w:rPr>
              <w:t>模型能力市场化</w:t>
            </w:r>
          </w:p>
        </w:tc>
        <w:tc>
          <w:tcPr>
            <w:tcW w:w="35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0" w:hRule="atLeast"/>
        </w:trPr>
        <w:tc>
          <w:tcPr>
            <w:tcW w:w="3306" w:type="dxa"/>
            <w:vAlign w:val="top"/>
            <w:vMerge w:val="restart"/>
            <w:tcBorders>
              <w:bottom w:val="nil"/>
            </w:tcBorders>
          </w:tcPr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spacing w:line="2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37"/>
              <w:spacing w:before="78" w:line="216" w:lineRule="auto"/>
              <w:rPr/>
            </w:pPr>
            <w:r>
              <w:rPr>
                <w:b/>
                <w:bCs/>
                <w:spacing w:val="5"/>
              </w:rPr>
              <w:t>网络化协同</w:t>
            </w:r>
          </w:p>
        </w:tc>
        <w:tc>
          <w:tcPr>
            <w:tcW w:w="3089" w:type="dxa"/>
            <w:vAlign w:val="top"/>
          </w:tcPr>
          <w:p>
            <w:pPr>
              <w:pStyle w:val="TableText"/>
              <w:ind w:left="771"/>
              <w:spacing w:before="163" w:line="205" w:lineRule="auto"/>
              <w:rPr/>
            </w:pPr>
            <w:r>
              <w:rPr>
                <w:spacing w:val="14"/>
              </w:rPr>
              <w:t>研发设计协同</w:t>
            </w:r>
          </w:p>
        </w:tc>
        <w:tc>
          <w:tcPr>
            <w:tcW w:w="35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0" w:hRule="atLeast"/>
        </w:trPr>
        <w:tc>
          <w:tcPr>
            <w:tcW w:w="330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</w:tcPr>
          <w:p>
            <w:pPr>
              <w:pStyle w:val="TableText"/>
              <w:ind w:left="793"/>
              <w:spacing w:before="164" w:line="204" w:lineRule="auto"/>
              <w:rPr/>
            </w:pPr>
            <w:r>
              <w:rPr>
                <w:spacing w:val="10"/>
              </w:rPr>
              <w:t>生产制造协同</w:t>
            </w:r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100" w:line="192" w:lineRule="auto"/>
              <w:rPr>
                <w:rFonts w:ascii="Microsoft YaHei" w:hAnsi="Microsoft YaHei" w:eastAsia="Microsoft YaHei" w:cs="Microsoft YaHei"/>
              </w:rPr>
            </w:pPr>
            <w:r>
              <w:rPr>
                <w:rFonts w:ascii="Microsoft YaHei" w:hAnsi="Microsoft YaHei" w:eastAsia="Microsoft YaHei" w:cs="Microsoft YaHei"/>
                <w:spacing w:val="26"/>
              </w:rPr>
              <w:t>□</w:t>
            </w:r>
            <w:r>
              <w:rPr>
                <w:spacing w:val="26"/>
              </w:rPr>
              <w:t>网络协同制造</w:t>
            </w:r>
            <w:r>
              <w:rPr>
                <w:spacing w:val="5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pacing w:val="26"/>
              </w:rPr>
              <w:t>◎</w:t>
            </w:r>
          </w:p>
        </w:tc>
      </w:tr>
      <w:tr>
        <w:trPr>
          <w:trHeight w:val="440" w:hRule="atLeast"/>
        </w:trPr>
        <w:tc>
          <w:tcPr>
            <w:tcW w:w="330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</w:tcPr>
          <w:p>
            <w:pPr>
              <w:pStyle w:val="TableText"/>
              <w:ind w:left="778"/>
              <w:spacing w:before="163" w:line="205" w:lineRule="auto"/>
              <w:rPr/>
            </w:pPr>
            <w:r>
              <w:rPr>
                <w:spacing w:val="13"/>
              </w:rPr>
              <w:t>运维服务协同</w:t>
            </w:r>
          </w:p>
        </w:tc>
        <w:tc>
          <w:tcPr>
            <w:tcW w:w="35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vMerge w:val="restart"/>
            <w:tcBorders>
              <w:bottom w:val="nil"/>
            </w:tcBorders>
          </w:tcPr>
          <w:p>
            <w:pPr>
              <w:spacing w:line="4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3"/>
              <w:spacing w:before="78" w:line="215" w:lineRule="auto"/>
              <w:rPr/>
            </w:pPr>
            <w:r>
              <w:rPr>
                <w:b/>
                <w:bCs/>
                <w:spacing w:val="10"/>
              </w:rPr>
              <w:t>个性化定制</w:t>
            </w:r>
          </w:p>
        </w:tc>
        <w:tc>
          <w:tcPr>
            <w:tcW w:w="3089" w:type="dxa"/>
            <w:vAlign w:val="top"/>
            <w:vMerge w:val="restart"/>
            <w:tcBorders>
              <w:bottom w:val="nil"/>
            </w:tcBorders>
          </w:tcPr>
          <w:p>
            <w:pPr>
              <w:pStyle w:val="TableText"/>
              <w:ind w:left="908"/>
              <w:spacing w:before="311" w:line="216" w:lineRule="auto"/>
              <w:rPr/>
            </w:pPr>
            <w:r>
              <w:rPr>
                <w:spacing w:val="11"/>
              </w:rPr>
              <w:t>定制化服务</w:t>
            </w:r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44" w:line="181" w:lineRule="auto"/>
              <w:rPr>
                <w:rFonts w:ascii="SimSun" w:hAnsi="SimSun" w:eastAsia="SimSun" w:cs="SimSun"/>
              </w:rPr>
            </w:pPr>
            <w:r>
              <w:rPr>
                <w:rFonts w:ascii="Microsoft YaHei" w:hAnsi="Microsoft YaHei" w:eastAsia="Microsoft YaHei" w:cs="Microsoft YaHei"/>
                <w:spacing w:val="15"/>
              </w:rPr>
              <w:t>□</w:t>
            </w:r>
            <w:r>
              <w:rPr>
                <w:spacing w:val="15"/>
              </w:rPr>
              <w:t>规模化定制</w:t>
            </w:r>
            <w:r>
              <w:rPr>
                <w:spacing w:val="42"/>
              </w:rPr>
              <w:t xml:space="preserve"> </w:t>
            </w:r>
            <w:r>
              <w:rPr>
                <w:rFonts w:ascii="SimSun" w:hAnsi="SimSun" w:eastAsia="SimSun" w:cs="SimSun"/>
                <w:spacing w:val="15"/>
              </w:rPr>
              <w:t>。</w:t>
            </w:r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3" w:type="dxa"/>
            <w:vAlign w:val="top"/>
          </w:tcPr>
          <w:p>
            <w:pPr>
              <w:pStyle w:val="TableText"/>
              <w:ind w:left="126"/>
              <w:spacing w:before="87" w:line="267" w:lineRule="exact"/>
              <w:rPr/>
            </w:pPr>
            <w:r>
              <w:rPr>
                <w:rFonts w:ascii="Microsoft YaHei" w:hAnsi="Microsoft YaHei" w:eastAsia="Microsoft YaHei" w:cs="Microsoft YaHei"/>
                <w:spacing w:val="17"/>
                <w:position w:val="-1"/>
              </w:rPr>
              <w:t>□</w:t>
            </w:r>
            <w:r>
              <w:rPr>
                <w:spacing w:val="17"/>
                <w:position w:val="-1"/>
              </w:rPr>
              <w:t>客户主动服务</w:t>
            </w:r>
          </w:p>
        </w:tc>
      </w:tr>
      <w:tr>
        <w:trPr>
          <w:trHeight w:val="442" w:hRule="atLeast"/>
        </w:trPr>
        <w:tc>
          <w:tcPr>
            <w:tcW w:w="3306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</w:tcPr>
          <w:p>
            <w:pPr>
              <w:pStyle w:val="TableText"/>
              <w:ind w:left="902"/>
              <w:spacing w:before="164" w:line="206" w:lineRule="auto"/>
              <w:rPr/>
            </w:pPr>
            <w:r>
              <w:rPr>
                <w:spacing w:val="13"/>
              </w:rPr>
              <w:t>模块化设计</w:t>
            </w:r>
          </w:p>
        </w:tc>
        <w:tc>
          <w:tcPr>
            <w:tcW w:w="35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3"/>
          <w:pgSz w:w="11906" w:h="16839"/>
          <w:pgMar w:top="1431" w:right="1001" w:bottom="1356" w:left="1001" w:header="0" w:footer="94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41"/>
        <w:rPr/>
      </w:pPr>
      <w:r/>
    </w:p>
    <w:tbl>
      <w:tblPr>
        <w:tblStyle w:val="TableNormal"/>
        <w:tblW w:w="9898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797"/>
        <w:gridCol w:w="569"/>
        <w:gridCol w:w="1469"/>
        <w:gridCol w:w="168"/>
        <w:gridCol w:w="303"/>
        <w:gridCol w:w="818"/>
        <w:gridCol w:w="1088"/>
        <w:gridCol w:w="621"/>
        <w:gridCol w:w="562"/>
        <w:gridCol w:w="718"/>
        <w:gridCol w:w="119"/>
        <w:gridCol w:w="401"/>
        <w:gridCol w:w="1139"/>
        <w:gridCol w:w="1126"/>
      </w:tblGrid>
      <w:tr>
        <w:trPr>
          <w:trHeight w:val="444" w:hRule="atLeast"/>
        </w:trPr>
        <w:tc>
          <w:tcPr>
            <w:tcW w:w="3306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  <w:gridSpan w:val="4"/>
          </w:tcPr>
          <w:p>
            <w:pPr>
              <w:pStyle w:val="TableText"/>
              <w:ind w:left="913"/>
              <w:spacing w:before="163" w:line="208" w:lineRule="auto"/>
              <w:rPr/>
            </w:pPr>
            <w:r>
              <w:rPr>
                <w:spacing w:val="10"/>
              </w:rPr>
              <w:t>柔性化制造</w:t>
            </w:r>
          </w:p>
        </w:tc>
        <w:tc>
          <w:tcPr>
            <w:tcW w:w="3503" w:type="dxa"/>
            <w:vAlign w:val="top"/>
            <w:gridSpan w:val="5"/>
          </w:tcPr>
          <w:p>
            <w:pPr>
              <w:pStyle w:val="TableText"/>
              <w:ind w:left="126"/>
              <w:spacing w:before="125" w:line="180" w:lineRule="auto"/>
              <w:rPr>
                <w:rFonts w:ascii="Arial" w:hAnsi="Arial" w:eastAsia="Arial" w:cs="Arial"/>
              </w:rPr>
            </w:pPr>
            <w:r>
              <w:rPr>
                <w:rFonts w:ascii="Microsoft YaHei" w:hAnsi="Microsoft YaHei" w:eastAsia="Microsoft YaHei" w:cs="Microsoft YaHei"/>
                <w:spacing w:val="16"/>
              </w:rPr>
              <w:t>□</w:t>
            </w:r>
            <w:r>
              <w:rPr>
                <w:spacing w:val="16"/>
              </w:rPr>
              <w:t>柔性产线快速换产</w:t>
            </w:r>
            <w:r>
              <w:rPr>
                <w:spacing w:val="112"/>
              </w:rPr>
              <w:t xml:space="preserve"> </w:t>
            </w:r>
            <w:r>
              <w:rPr>
                <w:rFonts w:ascii="Arial" w:hAnsi="Arial" w:eastAsia="Arial" w:cs="Arial"/>
                <w:spacing w:val="16"/>
              </w:rPr>
              <w:t>*</w:t>
            </w:r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gridSpan w:val="5"/>
            <w:vMerge w:val="restart"/>
            <w:tcBorders>
              <w:bottom w:val="nil"/>
            </w:tcBorders>
          </w:tcPr>
          <w:p>
            <w:pPr>
              <w:spacing w:line="44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014"/>
              <w:spacing w:before="78" w:line="217" w:lineRule="auto"/>
              <w:rPr/>
            </w:pPr>
            <w:r>
              <w:rPr>
                <w:b/>
                <w:bCs/>
                <w:spacing w:val="10"/>
              </w:rPr>
              <w:t>服务化延伸</w:t>
            </w:r>
          </w:p>
        </w:tc>
        <w:tc>
          <w:tcPr>
            <w:tcW w:w="3089" w:type="dxa"/>
            <w:vAlign w:val="top"/>
            <w:gridSpan w:val="4"/>
            <w:vMerge w:val="restart"/>
            <w:tcBorders>
              <w:bottom w:val="nil"/>
            </w:tcBorders>
          </w:tcPr>
          <w:p>
            <w:pPr>
              <w:pStyle w:val="TableText"/>
              <w:ind w:left="777"/>
              <w:spacing w:before="307" w:line="217" w:lineRule="auto"/>
              <w:rPr/>
            </w:pPr>
            <w:r>
              <w:rPr>
                <w:spacing w:val="13"/>
              </w:rPr>
              <w:t>产品延伸服务</w:t>
            </w:r>
          </w:p>
        </w:tc>
        <w:tc>
          <w:tcPr>
            <w:tcW w:w="3503" w:type="dxa"/>
            <w:vAlign w:val="top"/>
            <w:gridSpan w:val="5"/>
          </w:tcPr>
          <w:p>
            <w:pPr>
              <w:pStyle w:val="TableText"/>
              <w:ind w:left="126"/>
              <w:spacing w:before="83" w:line="158" w:lineRule="auto"/>
              <w:rPr/>
            </w:pPr>
            <w:r>
              <w:rPr>
                <w:rFonts w:ascii="Microsoft YaHei" w:hAnsi="Microsoft YaHei" w:eastAsia="Microsoft YaHei" w:cs="Microsoft YaHei"/>
                <w:spacing w:val="17"/>
              </w:rPr>
              <w:t>□</w:t>
            </w:r>
            <w:r>
              <w:rPr>
                <w:spacing w:val="17"/>
              </w:rPr>
              <w:t>远程运维服务</w:t>
            </w:r>
          </w:p>
        </w:tc>
      </w:tr>
      <w:tr>
        <w:trPr>
          <w:trHeight w:val="365" w:hRule="atLeast"/>
        </w:trPr>
        <w:tc>
          <w:tcPr>
            <w:tcW w:w="3306" w:type="dxa"/>
            <w:vAlign w:val="top"/>
            <w:gridSpan w:val="5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  <w:gridSpan w:val="4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503" w:type="dxa"/>
            <w:vAlign w:val="top"/>
            <w:gridSpan w:val="5"/>
          </w:tcPr>
          <w:p>
            <w:pPr>
              <w:pStyle w:val="TableText"/>
              <w:ind w:left="126"/>
              <w:spacing w:before="85" w:line="157" w:lineRule="auto"/>
              <w:rPr/>
            </w:pPr>
            <w:r>
              <w:rPr>
                <w:rFonts w:ascii="Microsoft YaHei" w:hAnsi="Microsoft YaHei" w:eastAsia="Microsoft YaHei" w:cs="Microsoft YaHei"/>
                <w:spacing w:val="17"/>
              </w:rPr>
              <w:t>□</w:t>
            </w:r>
            <w:r>
              <w:rPr>
                <w:spacing w:val="17"/>
              </w:rPr>
              <w:t>产品增值服务</w:t>
            </w:r>
          </w:p>
        </w:tc>
      </w:tr>
      <w:tr>
        <w:trPr>
          <w:trHeight w:val="440" w:hRule="atLeast"/>
        </w:trPr>
        <w:tc>
          <w:tcPr>
            <w:tcW w:w="3306" w:type="dxa"/>
            <w:vAlign w:val="top"/>
            <w:gridSpan w:val="5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3089" w:type="dxa"/>
            <w:vAlign w:val="top"/>
            <w:gridSpan w:val="4"/>
          </w:tcPr>
          <w:p>
            <w:pPr>
              <w:pStyle w:val="TableText"/>
              <w:ind w:left="223"/>
              <w:spacing w:before="159" w:line="208" w:lineRule="auto"/>
              <w:rPr/>
            </w:pPr>
            <w:r>
              <w:rPr>
                <w:spacing w:val="14"/>
              </w:rPr>
              <w:t>产业链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/</w:t>
            </w:r>
            <w:r>
              <w:rPr>
                <w:spacing w:val="14"/>
              </w:rPr>
              <w:t>供应链延伸服务</w:t>
            </w:r>
          </w:p>
        </w:tc>
        <w:tc>
          <w:tcPr>
            <w:tcW w:w="3503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37" w:hRule="atLeast"/>
        </w:trPr>
        <w:tc>
          <w:tcPr>
            <w:tcW w:w="9898" w:type="dxa"/>
            <w:vAlign w:val="top"/>
            <w:gridSpan w:val="14"/>
          </w:tcPr>
          <w:p>
            <w:pPr>
              <w:spacing w:line="34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3625"/>
              <w:spacing w:before="78" w:line="216" w:lineRule="auto"/>
              <w:rPr/>
            </w:pPr>
            <w:r>
              <w:rPr>
                <w:b/>
                <w:bCs/>
                <w:spacing w:val="-9"/>
              </w:rPr>
              <w:t>（</w:t>
            </w:r>
            <w:r>
              <w:rPr>
                <w:spacing w:val="-46"/>
              </w:rPr>
              <w:t xml:space="preserve"> </w:t>
            </w:r>
            <w:r>
              <w:rPr>
                <w:b/>
                <w:bCs/>
                <w:spacing w:val="-9"/>
              </w:rPr>
              <w:t>四）人工智能应用情况</w:t>
            </w:r>
          </w:p>
        </w:tc>
      </w:tr>
      <w:tr>
        <w:trPr>
          <w:trHeight w:val="1037" w:hRule="atLeast"/>
        </w:trPr>
        <w:tc>
          <w:tcPr>
            <w:tcW w:w="3003" w:type="dxa"/>
            <w:vAlign w:val="top"/>
            <w:gridSpan w:val="4"/>
          </w:tcPr>
          <w:p>
            <w:pPr>
              <w:pStyle w:val="TableText"/>
              <w:ind w:left="189"/>
              <w:spacing w:before="242" w:line="216" w:lineRule="auto"/>
              <w:rPr/>
            </w:pPr>
            <w:r>
              <w:rPr>
                <w:b/>
                <w:bCs/>
                <w:spacing w:val="-4"/>
              </w:rPr>
              <w:t>应用人工智能技术场景占</w:t>
            </w:r>
          </w:p>
          <w:p>
            <w:pPr>
              <w:pStyle w:val="TableText"/>
              <w:ind w:left="1424"/>
              <w:spacing w:before="78" w:line="227" w:lineRule="auto"/>
              <w:rPr/>
            </w:pPr>
            <w:r>
              <w:rPr>
                <w:b/>
                <w:bCs/>
                <w:spacing w:val="-3"/>
              </w:rPr>
              <w:t>比</w:t>
            </w:r>
          </w:p>
        </w:tc>
        <w:tc>
          <w:tcPr>
            <w:tcW w:w="2209" w:type="dxa"/>
            <w:vAlign w:val="top"/>
            <w:gridSpan w:val="3"/>
          </w:tcPr>
          <w:p>
            <w:pPr>
              <w:pStyle w:val="TableText"/>
              <w:ind w:left="300" w:right="141" w:hanging="153"/>
              <w:spacing w:before="243" w:line="278" w:lineRule="auto"/>
              <w:rPr/>
            </w:pPr>
            <w:r>
              <w:rPr>
                <w:spacing w:val="-1"/>
              </w:rPr>
              <w:t>（注：未来工厂要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求不低于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30%</w:t>
            </w:r>
            <w:r>
              <w:rPr>
                <w:spacing w:val="-3"/>
              </w:rPr>
              <w:t>）</w:t>
            </w:r>
          </w:p>
        </w:tc>
        <w:tc>
          <w:tcPr>
            <w:tcW w:w="2020" w:type="dxa"/>
            <w:vAlign w:val="top"/>
            <w:gridSpan w:val="4"/>
          </w:tcPr>
          <w:p>
            <w:pPr>
              <w:pStyle w:val="TableText"/>
              <w:ind w:left="180"/>
              <w:spacing w:before="242" w:line="218" w:lineRule="auto"/>
              <w:rPr/>
            </w:pPr>
            <w:r>
              <w:rPr>
                <w:b/>
                <w:bCs/>
                <w:spacing w:val="-4"/>
              </w:rPr>
              <w:t>工厂应用人工智</w:t>
            </w:r>
          </w:p>
          <w:p>
            <w:pPr>
              <w:pStyle w:val="TableText"/>
              <w:ind w:left="555"/>
              <w:spacing w:before="77" w:line="216" w:lineRule="auto"/>
              <w:rPr/>
            </w:pPr>
            <w:r>
              <w:rPr>
                <w:b/>
                <w:bCs/>
                <w:spacing w:val="-10"/>
              </w:rPr>
              <w:t>能模型数</w:t>
            </w:r>
          </w:p>
        </w:tc>
        <w:tc>
          <w:tcPr>
            <w:tcW w:w="266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22" w:hRule="atLeast"/>
        </w:trPr>
        <w:tc>
          <w:tcPr>
            <w:tcW w:w="797" w:type="dxa"/>
            <w:vAlign w:val="top"/>
          </w:tcPr>
          <w:p>
            <w:pPr>
              <w:spacing w:line="3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62"/>
              <w:spacing w:before="78" w:line="217" w:lineRule="auto"/>
              <w:rPr/>
            </w:pPr>
            <w:r>
              <w:rPr>
                <w:spacing w:val="-4"/>
              </w:rPr>
              <w:t>序号</w:t>
            </w:r>
          </w:p>
        </w:tc>
        <w:tc>
          <w:tcPr>
            <w:tcW w:w="2206" w:type="dxa"/>
            <w:vAlign w:val="top"/>
            <w:gridSpan w:val="3"/>
          </w:tcPr>
          <w:p>
            <w:pPr>
              <w:pStyle w:val="TableText"/>
              <w:ind w:left="624" w:right="442" w:hanging="171"/>
              <w:spacing w:before="284" w:line="278" w:lineRule="auto"/>
              <w:rPr/>
            </w:pPr>
            <w:r>
              <w:rPr>
                <w:spacing w:val="-3"/>
              </w:rPr>
              <w:t>工业智能体/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模型名称</w:t>
            </w:r>
          </w:p>
        </w:tc>
        <w:tc>
          <w:tcPr>
            <w:tcW w:w="2209" w:type="dxa"/>
            <w:vAlign w:val="top"/>
            <w:gridSpan w:val="3"/>
          </w:tcPr>
          <w:p>
            <w:pPr>
              <w:pStyle w:val="TableText"/>
              <w:ind w:left="628" w:right="441" w:hanging="171"/>
              <w:spacing w:before="285" w:line="278" w:lineRule="auto"/>
              <w:rPr/>
            </w:pPr>
            <w:r>
              <w:rPr>
                <w:spacing w:val="-3"/>
              </w:rPr>
              <w:t>工业智能体/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模型功能</w:t>
            </w:r>
          </w:p>
        </w:tc>
        <w:tc>
          <w:tcPr>
            <w:tcW w:w="2020" w:type="dxa"/>
            <w:vAlign w:val="top"/>
            <w:gridSpan w:val="4"/>
          </w:tcPr>
          <w:p>
            <w:pPr>
              <w:pStyle w:val="TableText"/>
              <w:ind w:left="900" w:right="166" w:hanging="720"/>
              <w:spacing w:before="284" w:line="278" w:lineRule="auto"/>
              <w:rPr/>
            </w:pPr>
            <w:r>
              <w:rPr>
                <w:spacing w:val="-2"/>
              </w:rPr>
              <w:t>典型应用场景名</w:t>
            </w:r>
            <w:r>
              <w:rPr/>
              <w:t xml:space="preserve"> </w:t>
            </w:r>
            <w:r>
              <w:rPr/>
              <w:t>称</w:t>
            </w:r>
          </w:p>
        </w:tc>
        <w:tc>
          <w:tcPr>
            <w:tcW w:w="2666" w:type="dxa"/>
            <w:vAlign w:val="top"/>
            <w:gridSpan w:val="3"/>
          </w:tcPr>
          <w:p>
            <w:pPr>
              <w:pStyle w:val="TableText"/>
              <w:ind w:left="137"/>
              <w:spacing w:before="284" w:line="216" w:lineRule="auto"/>
              <w:rPr/>
            </w:pPr>
            <w:r>
              <w:rPr>
                <w:spacing w:val="-1"/>
              </w:rPr>
              <w:t>模型提供商名称及电话</w:t>
            </w:r>
          </w:p>
          <w:p>
            <w:pPr>
              <w:pStyle w:val="TableText"/>
              <w:ind w:left="615"/>
              <w:spacing w:before="79" w:line="218" w:lineRule="auto"/>
              <w:rPr/>
            </w:pPr>
            <w:r>
              <w:rPr>
                <w:spacing w:val="-1"/>
              </w:rPr>
              <w:t>（可填自研）</w:t>
            </w:r>
          </w:p>
        </w:tc>
      </w:tr>
      <w:tr>
        <w:trPr>
          <w:trHeight w:val="365" w:hRule="atLeast"/>
        </w:trPr>
        <w:tc>
          <w:tcPr>
            <w:tcW w:w="79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0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0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0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6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79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0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0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0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6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79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0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0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020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666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94" w:hRule="atLeast"/>
        </w:trPr>
        <w:tc>
          <w:tcPr>
            <w:tcW w:w="9898" w:type="dxa"/>
            <w:vAlign w:val="top"/>
            <w:gridSpan w:val="14"/>
          </w:tcPr>
          <w:p>
            <w:pPr>
              <w:pStyle w:val="TableText"/>
              <w:ind w:left="1096"/>
              <w:spacing w:before="301" w:line="216" w:lineRule="auto"/>
              <w:rPr/>
            </w:pPr>
            <w:r>
              <w:rPr>
                <w:b/>
                <w:bCs/>
                <w:spacing w:val="-6"/>
              </w:rPr>
              <w:t>（</w:t>
            </w:r>
            <w:r>
              <w:rPr>
                <w:spacing w:val="-71"/>
              </w:rPr>
              <w:t xml:space="preserve"> </w:t>
            </w:r>
            <w:r>
              <w:rPr>
                <w:b/>
                <w:bCs/>
                <w:spacing w:val="-6"/>
              </w:rPr>
              <w:t>五）联合建设单位基本信息（</w:t>
            </w:r>
            <w:r>
              <w:rPr>
                <w:spacing w:val="-33"/>
              </w:rPr>
              <w:t xml:space="preserve"> </w:t>
            </w:r>
            <w:r>
              <w:rPr>
                <w:b/>
                <w:bCs/>
                <w:spacing w:val="-6"/>
              </w:rPr>
              <w:t>自动化装备、信息系统等主要</w:t>
            </w:r>
            <w:r>
              <w:rPr>
                <w:b/>
                <w:bCs/>
                <w:spacing w:val="-7"/>
              </w:rPr>
              <w:t>提供单位）</w:t>
            </w:r>
          </w:p>
        </w:tc>
      </w:tr>
      <w:tr>
        <w:trPr>
          <w:trHeight w:val="1444" w:hRule="atLeast"/>
        </w:trPr>
        <w:tc>
          <w:tcPr>
            <w:tcW w:w="1366" w:type="dxa"/>
            <w:vAlign w:val="top"/>
            <w:gridSpan w:val="2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6"/>
              <w:spacing w:before="78" w:line="216" w:lineRule="auto"/>
              <w:rPr/>
            </w:pPr>
            <w:r>
              <w:rPr>
                <w:spacing w:val="-4"/>
              </w:rPr>
              <w:t>单位名称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ind w:left="143"/>
              <w:spacing w:before="268" w:line="217" w:lineRule="auto"/>
              <w:rPr/>
            </w:pPr>
            <w:r>
              <w:rPr>
                <w:spacing w:val="-3"/>
              </w:rPr>
              <w:t>组织机构代</w:t>
            </w:r>
          </w:p>
          <w:p>
            <w:pPr>
              <w:pStyle w:val="TableText"/>
              <w:ind w:left="230"/>
              <w:spacing w:before="77" w:line="218" w:lineRule="auto"/>
              <w:rPr/>
            </w:pPr>
            <w:r>
              <w:rPr>
                <w:spacing w:val="-4"/>
              </w:rPr>
              <w:t>码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/</w:t>
            </w:r>
            <w:r>
              <w:rPr>
                <w:spacing w:val="-4"/>
              </w:rPr>
              <w:t>统一社</w:t>
            </w:r>
          </w:p>
          <w:p>
            <w:pPr>
              <w:pStyle w:val="TableText"/>
              <w:ind w:left="144"/>
              <w:spacing w:before="77" w:line="216" w:lineRule="auto"/>
              <w:rPr/>
            </w:pPr>
            <w:r>
              <w:rPr>
                <w:spacing w:val="-3"/>
              </w:rPr>
              <w:t>会信用代码</w:t>
            </w:r>
          </w:p>
        </w:tc>
        <w:tc>
          <w:tcPr>
            <w:tcW w:w="1289" w:type="dxa"/>
            <w:vAlign w:val="top"/>
            <w:gridSpan w:val="3"/>
          </w:tcPr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09"/>
              <w:spacing w:before="78" w:line="227" w:lineRule="auto"/>
              <w:rPr/>
            </w:pPr>
            <w:r>
              <w:rPr>
                <w:spacing w:val="-4"/>
              </w:rPr>
              <w:t>地址</w:t>
            </w:r>
          </w:p>
        </w:tc>
        <w:tc>
          <w:tcPr>
            <w:tcW w:w="1709" w:type="dxa"/>
            <w:vAlign w:val="top"/>
            <w:gridSpan w:val="2"/>
          </w:tcPr>
          <w:p>
            <w:pPr>
              <w:spacing w:line="3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5" w:right="131" w:hanging="143"/>
              <w:spacing w:before="78" w:line="278" w:lineRule="auto"/>
              <w:rPr/>
            </w:pPr>
            <w:r>
              <w:rPr>
                <w:spacing w:val="-4"/>
              </w:rPr>
              <w:t>主要参与建设</w:t>
            </w:r>
            <w:r>
              <w:rPr>
                <w:spacing w:val="3"/>
              </w:rPr>
              <w:t xml:space="preserve"> </w:t>
            </w:r>
            <w:r>
              <w:rPr>
                <w:spacing w:val="-9"/>
              </w:rPr>
              <w:t>内容与分工</w:t>
            </w:r>
          </w:p>
        </w:tc>
        <w:tc>
          <w:tcPr>
            <w:tcW w:w="1280" w:type="dxa"/>
            <w:vAlign w:val="top"/>
            <w:gridSpan w:val="2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91"/>
              <w:spacing w:before="78" w:line="218" w:lineRule="auto"/>
              <w:rPr/>
            </w:pPr>
            <w:r>
              <w:rPr>
                <w:spacing w:val="-5"/>
              </w:rPr>
              <w:t>合同额</w:t>
            </w:r>
          </w:p>
          <w:p>
            <w:pPr>
              <w:pStyle w:val="TableText"/>
              <w:ind w:left="164"/>
              <w:spacing w:before="76" w:line="221" w:lineRule="auto"/>
              <w:rPr/>
            </w:pPr>
            <w:r>
              <w:rPr>
                <w:spacing w:val="-8"/>
              </w:rPr>
              <w:t>（</w:t>
            </w:r>
            <w:r>
              <w:rPr>
                <w:spacing w:val="-64"/>
              </w:rPr>
              <w:t xml:space="preserve"> </w:t>
            </w:r>
            <w:r>
              <w:rPr>
                <w:spacing w:val="-8"/>
              </w:rPr>
              <w:t>万元）</w:t>
            </w:r>
          </w:p>
        </w:tc>
        <w:tc>
          <w:tcPr>
            <w:tcW w:w="520" w:type="dxa"/>
            <w:vAlign w:val="top"/>
            <w:gridSpan w:val="2"/>
            <w:textDirection w:val="tbRlV"/>
          </w:tcPr>
          <w:p>
            <w:pPr>
              <w:pStyle w:val="TableText"/>
              <w:ind w:left="268"/>
              <w:spacing w:before="135" w:line="209" w:lineRule="auto"/>
              <w:rPr/>
            </w:pPr>
            <w:r>
              <w:rPr/>
              <w:t>联</w:t>
            </w:r>
            <w:r>
              <w:rPr/>
              <w:t xml:space="preserve"> </w:t>
            </w:r>
            <w:r>
              <w:rPr/>
              <w:t>系</w:t>
            </w:r>
            <w:r>
              <w:rPr/>
              <w:t xml:space="preserve"> </w:t>
            </w:r>
            <w:r>
              <w:rPr/>
              <w:t>人</w:t>
            </w:r>
          </w:p>
        </w:tc>
        <w:tc>
          <w:tcPr>
            <w:tcW w:w="1139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8"/>
              <w:spacing w:before="78" w:line="219" w:lineRule="auto"/>
              <w:rPr/>
            </w:pPr>
            <w:r>
              <w:rPr>
                <w:spacing w:val="-4"/>
              </w:rPr>
              <w:t>联系电</w:t>
            </w:r>
          </w:p>
          <w:p>
            <w:pPr>
              <w:pStyle w:val="TableText"/>
              <w:ind w:left="458"/>
              <w:spacing w:before="74" w:line="218" w:lineRule="auto"/>
              <w:rPr/>
            </w:pPr>
            <w:r>
              <w:rPr/>
              <w:t>话</w:t>
            </w:r>
          </w:p>
        </w:tc>
        <w:tc>
          <w:tcPr>
            <w:tcW w:w="1126" w:type="dxa"/>
            <w:vAlign w:val="top"/>
          </w:tcPr>
          <w:p>
            <w:pPr>
              <w:pStyle w:val="TableText"/>
              <w:ind w:left="215"/>
              <w:spacing w:before="87" w:line="219" w:lineRule="auto"/>
              <w:rPr/>
            </w:pPr>
            <w:r>
              <w:rPr>
                <w:spacing w:val="-5"/>
              </w:rPr>
              <w:t>对合同</w:t>
            </w:r>
          </w:p>
          <w:p>
            <w:pPr>
              <w:pStyle w:val="TableText"/>
              <w:ind w:left="223"/>
              <w:spacing w:before="76" w:line="217" w:lineRule="auto"/>
              <w:rPr/>
            </w:pPr>
            <w:r>
              <w:rPr>
                <w:spacing w:val="-8"/>
              </w:rPr>
              <w:t>与服务</w:t>
            </w:r>
          </w:p>
          <w:p>
            <w:pPr>
              <w:pStyle w:val="TableText"/>
              <w:ind w:left="329" w:right="200" w:hanging="109"/>
              <w:spacing w:before="76" w:line="241" w:lineRule="auto"/>
              <w:rPr/>
            </w:pPr>
            <w:r>
              <w:rPr>
                <w:spacing w:val="-7"/>
              </w:rPr>
              <w:t>满意度</w:t>
            </w:r>
            <w:r>
              <w:rPr/>
              <w:t xml:space="preserve"> </w:t>
            </w:r>
            <w:r>
              <w:rPr>
                <w:spacing w:val="-5"/>
              </w:rPr>
              <w:t>评价</w:t>
            </w:r>
          </w:p>
        </w:tc>
      </w:tr>
      <w:tr>
        <w:trPr>
          <w:trHeight w:val="365" w:hRule="atLeast"/>
        </w:trPr>
        <w:tc>
          <w:tcPr>
            <w:tcW w:w="136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65" w:hRule="atLeast"/>
        </w:trPr>
        <w:tc>
          <w:tcPr>
            <w:tcW w:w="136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0" w:hRule="atLeast"/>
        </w:trPr>
        <w:tc>
          <w:tcPr>
            <w:tcW w:w="136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6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9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8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20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12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4"/>
          <w:pgSz w:w="11906" w:h="16839"/>
          <w:pgMar w:top="1431" w:right="1001" w:bottom="1356" w:left="1001" w:header="0" w:footer="94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338" w:lineRule="auto"/>
        <w:rPr>
          <w:rFonts w:ascii="Arial"/>
          <w:sz w:val="21"/>
        </w:rPr>
      </w:pPr>
      <w:r/>
    </w:p>
    <w:p>
      <w:pPr>
        <w:spacing w:before="101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4"/>
        </w:rPr>
        <w:t>附件</w:t>
      </w:r>
      <w:r>
        <w:rPr>
          <w:rFonts w:ascii="SimHei" w:hAnsi="SimHei" w:eastAsia="SimHei" w:cs="SimHei"/>
          <w:sz w:val="31"/>
          <w:szCs w:val="31"/>
          <w:spacing w:val="-67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4"/>
        </w:rPr>
        <w:t>2</w:t>
      </w:r>
    </w:p>
    <w:p>
      <w:pPr>
        <w:spacing w:line="455" w:lineRule="auto"/>
        <w:rPr>
          <w:rFonts w:ascii="Arial"/>
          <w:sz w:val="21"/>
        </w:rPr>
      </w:pPr>
      <w:r/>
    </w:p>
    <w:p>
      <w:pPr>
        <w:ind w:left="1431"/>
        <w:spacing w:before="140" w:line="603" w:lineRule="exact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Times New Roman" w:hAnsi="Times New Roman" w:eastAsia="Times New Roman" w:cs="Times New Roman"/>
          <w:sz w:val="43"/>
          <w:szCs w:val="43"/>
          <w:spacing w:val="4"/>
          <w:position w:val="3"/>
        </w:rPr>
        <w:t>2026 </w:t>
      </w:r>
      <w:r>
        <w:rPr>
          <w:rFonts w:ascii="SimSun" w:hAnsi="SimSun" w:eastAsia="SimSun" w:cs="SimSun"/>
          <w:sz w:val="43"/>
          <w:szCs w:val="43"/>
          <w:b/>
          <w:bCs/>
          <w:spacing w:val="4"/>
          <w:position w:val="3"/>
        </w:rPr>
        <w:t>年浙江省未来工厂申报书</w:t>
      </w: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942" w:right="560" w:firstLine="26"/>
        <w:spacing w:before="101" w:line="357" w:lineRule="auto"/>
        <w:rPr>
          <w:sz w:val="28"/>
          <w:szCs w:val="28"/>
        </w:rPr>
      </w:pPr>
      <w:r>
        <w:rPr>
          <w:rFonts w:ascii="SimHei" w:hAnsi="SimHei" w:eastAsia="SimHei" w:cs="SimHei"/>
          <w:spacing w:val="4"/>
        </w:rPr>
        <w:t>申报单位（盖章</w:t>
      </w:r>
      <w:r>
        <w:rPr>
          <w:rFonts w:ascii="SimHei" w:hAnsi="SimHei" w:eastAsia="SimHei" w:cs="SimHei"/>
          <w:spacing w:val="-68"/>
        </w:rPr>
        <w:t>）：</w:t>
      </w:r>
      <w:r>
        <w:rPr>
          <w:rFonts w:ascii="SimHei" w:hAnsi="SimHei" w:eastAsia="SimHei" w:cs="SimHei"/>
          <w:u w:val="single" w:color="auto"/>
          <w:spacing w:val="5"/>
        </w:rPr>
        <w:t xml:space="preserve">                           </w:t>
      </w:r>
      <w:r>
        <w:rPr>
          <w:rFonts w:ascii="SimHei" w:hAnsi="SimHei" w:eastAsia="SimHei" w:cs="SimHei"/>
          <w:spacing w:val="9"/>
        </w:rPr>
        <w:t xml:space="preserve">  </w:t>
      </w:r>
      <w:r>
        <w:rPr>
          <w:rFonts w:ascii="SimHei" w:hAnsi="SimHei" w:eastAsia="SimHei" w:cs="SimHei"/>
        </w:rPr>
        <w:t>项目名称：</w:t>
      </w:r>
      <w:r>
        <w:rPr>
          <w:sz w:val="28"/>
          <w:szCs w:val="28"/>
          <w:u w:val="single" w:color="auto"/>
        </w:rPr>
        <w:t xml:space="preserve">    </w:t>
      </w:r>
      <w:r>
        <w:rPr>
          <w:sz w:val="28"/>
          <w:szCs w:val="28"/>
          <w:u w:val="single" w:color="auto"/>
        </w:rPr>
        <w:t>企业简称</w:t>
      </w:r>
      <w:r>
        <w:rPr>
          <w:rFonts w:ascii="Times New Roman" w:hAnsi="Times New Roman" w:eastAsia="Times New Roman" w:cs="Times New Roman"/>
          <w:sz w:val="28"/>
          <w:szCs w:val="28"/>
          <w:u w:val="single" w:color="auto"/>
        </w:rPr>
        <w:t>+</w:t>
      </w:r>
      <w:r>
        <w:rPr>
          <w:sz w:val="28"/>
          <w:szCs w:val="28"/>
          <w:u w:val="single" w:color="auto"/>
        </w:rPr>
        <w:t>主要产品</w:t>
      </w:r>
      <w:r>
        <w:rPr>
          <w:rFonts w:ascii="Times New Roman" w:hAnsi="Times New Roman" w:eastAsia="Times New Roman" w:cs="Times New Roman"/>
          <w:sz w:val="28"/>
          <w:szCs w:val="28"/>
          <w:u w:val="single" w:color="auto"/>
        </w:rPr>
        <w:t>+</w:t>
      </w:r>
      <w:r>
        <w:rPr>
          <w:sz w:val="28"/>
          <w:szCs w:val="28"/>
          <w:u w:val="single" w:color="auto"/>
        </w:rPr>
        <w:t>未来工厂</w:t>
      </w:r>
      <w:r>
        <w:rPr>
          <w:sz w:val="28"/>
          <w:szCs w:val="28"/>
          <w:u w:val="single" w:color="auto"/>
        </w:rPr>
        <w:t xml:space="preserve">          </w:t>
      </w:r>
    </w:p>
    <w:p>
      <w:pPr>
        <w:ind w:left="942"/>
        <w:spacing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建设地址：</w:t>
      </w:r>
      <w:r>
        <w:rPr>
          <w:rFonts w:ascii="SimHei" w:hAnsi="SimHei" w:eastAsia="SimHei" w:cs="SimHei"/>
          <w:sz w:val="31"/>
          <w:szCs w:val="31"/>
          <w:u w:val="single" w:color="auto"/>
        </w:rPr>
        <w:t xml:space="preserve">                                     </w:t>
      </w:r>
    </w:p>
    <w:p>
      <w:pPr>
        <w:ind w:left="942"/>
        <w:spacing w:before="219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项目责任人：</w:t>
      </w:r>
      <w:r>
        <w:rPr>
          <w:rFonts w:ascii="SimHei" w:hAnsi="SimHei" w:eastAsia="SimHei" w:cs="SimHei"/>
          <w:sz w:val="31"/>
          <w:szCs w:val="31"/>
          <w:u w:val="single" w:color="auto"/>
        </w:rPr>
        <w:t xml:space="preserve">                                   </w:t>
      </w:r>
    </w:p>
    <w:p>
      <w:pPr>
        <w:ind w:left="968"/>
        <w:spacing w:before="220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5"/>
        </w:rPr>
        <w:t>申报人及联系电话：</w:t>
      </w:r>
      <w:r>
        <w:rPr>
          <w:rFonts w:ascii="SimHei" w:hAnsi="SimHei" w:eastAsia="SimHei" w:cs="SimHei"/>
          <w:sz w:val="31"/>
          <w:szCs w:val="31"/>
          <w:u w:val="single" w:color="auto"/>
        </w:rPr>
        <w:t xml:space="preserve">                             </w:t>
      </w:r>
    </w:p>
    <w:p>
      <w:pPr>
        <w:ind w:left="968"/>
        <w:spacing w:before="218" w:line="228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"/>
        </w:rPr>
        <w:t>申报日期：</w:t>
      </w:r>
      <w:r>
        <w:rPr>
          <w:rFonts w:ascii="SimHei" w:hAnsi="SimHei" w:eastAsia="SimHei" w:cs="SimHei"/>
          <w:sz w:val="31"/>
          <w:szCs w:val="31"/>
          <w:u w:val="single" w:color="auto"/>
          <w:spacing w:val="1"/>
        </w:rPr>
        <w:t xml:space="preserve">                         </w:t>
      </w:r>
      <w:r>
        <w:rPr>
          <w:rFonts w:ascii="SimHei" w:hAnsi="SimHei" w:eastAsia="SimHei" w:cs="SimHei"/>
          <w:sz w:val="31"/>
          <w:szCs w:val="31"/>
          <w:u w:val="single" w:color="auto"/>
        </w:rPr>
        <w:t xml:space="preserve">           </w:t>
      </w:r>
    </w:p>
    <w:p>
      <w:pPr>
        <w:spacing w:line="228" w:lineRule="auto"/>
        <w:sectPr>
          <w:footerReference w:type="default" r:id="rId15"/>
          <w:pgSz w:w="11906" w:h="16839"/>
          <w:pgMar w:top="1431" w:right="1585" w:bottom="1356" w:left="1616" w:header="0" w:footer="936" w:gutter="0"/>
        </w:sectPr>
        <w:rPr>
          <w:rFonts w:ascii="SimHei" w:hAnsi="SimHei" w:eastAsia="SimHei" w:cs="SimHei"/>
          <w:sz w:val="31"/>
          <w:szCs w:val="31"/>
        </w:rPr>
      </w:pPr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5" w:lineRule="auto"/>
        <w:rPr>
          <w:rFonts w:ascii="Arial"/>
          <w:sz w:val="21"/>
        </w:rPr>
      </w:pPr>
      <w:r/>
    </w:p>
    <w:p>
      <w:pPr>
        <w:spacing w:line="266" w:lineRule="auto"/>
        <w:rPr>
          <w:rFonts w:ascii="Arial"/>
          <w:sz w:val="21"/>
        </w:rPr>
      </w:pPr>
      <w:r/>
    </w:p>
    <w:p>
      <w:pPr>
        <w:ind w:left="2821"/>
        <w:spacing w:before="139" w:line="604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  <w:position w:val="3"/>
        </w:rPr>
        <w:t>企业资料真实性声明</w:t>
      </w:r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2" w:lineRule="auto"/>
        <w:rPr>
          <w:rFonts w:ascii="Arial"/>
          <w:sz w:val="21"/>
        </w:rPr>
      </w:pPr>
      <w:r/>
    </w:p>
    <w:p>
      <w:pPr>
        <w:spacing w:line="273" w:lineRule="auto"/>
        <w:rPr>
          <w:rFonts w:ascii="Arial"/>
          <w:sz w:val="21"/>
        </w:rPr>
      </w:pPr>
      <w:r/>
    </w:p>
    <w:p>
      <w:pPr>
        <w:pStyle w:val="BodyText"/>
        <w:ind w:firstLine="640"/>
        <w:spacing w:before="100" w:line="333" w:lineRule="auto"/>
        <w:rPr/>
      </w:pPr>
      <w:r>
        <w:rPr>
          <w:spacing w:val="14"/>
        </w:rPr>
        <w:t>本企业自愿通过</w:t>
      </w:r>
      <w:r>
        <w:rPr>
          <w:rFonts w:ascii="Times New Roman" w:hAnsi="Times New Roman" w:eastAsia="Times New Roman" w:cs="Times New Roman"/>
          <w:spacing w:val="14"/>
        </w:rPr>
        <w:t>“</w:t>
      </w:r>
      <w:r>
        <w:rPr>
          <w:spacing w:val="14"/>
        </w:rPr>
        <w:t>浙企智造在线</w:t>
      </w:r>
      <w:r>
        <w:rPr>
          <w:rFonts w:ascii="Times New Roman" w:hAnsi="Times New Roman" w:eastAsia="Times New Roman" w:cs="Times New Roman"/>
          <w:spacing w:val="14"/>
        </w:rPr>
        <w:t>”</w:t>
      </w:r>
      <w:r>
        <w:rPr>
          <w:spacing w:val="14"/>
        </w:rPr>
        <w:t>应用提供浙江省未</w:t>
      </w:r>
      <w:r>
        <w:rPr>
          <w:spacing w:val="13"/>
        </w:rPr>
        <w:t>来工厂</w:t>
      </w:r>
      <w:r>
        <w:rPr/>
        <w:t xml:space="preserve"> </w:t>
      </w:r>
      <w:r>
        <w:rPr>
          <w:spacing w:val="13"/>
        </w:rPr>
        <w:t>评定所需相关材料和数据，保证其真实、有效，并愿</w:t>
      </w:r>
      <w:r>
        <w:rPr>
          <w:spacing w:val="12"/>
        </w:rPr>
        <w:t>为复核、</w:t>
      </w:r>
      <w:r>
        <w:rPr/>
        <w:t xml:space="preserve"> </w:t>
      </w:r>
      <w:r>
        <w:rPr>
          <w:spacing w:val="7"/>
        </w:rPr>
        <w:t>抽查工作提供必要的条件。</w:t>
      </w: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pStyle w:val="BodyText"/>
        <w:ind w:right="10"/>
        <w:spacing w:before="101" w:line="222" w:lineRule="auto"/>
        <w:jc w:val="right"/>
        <w:rPr/>
      </w:pPr>
      <w:r>
        <w:rPr>
          <w:spacing w:val="8"/>
        </w:rPr>
        <w:t>法定代表人或其委托代理人（签名</w:t>
      </w:r>
      <w:r>
        <w:rPr>
          <w:rFonts w:ascii="Times New Roman" w:hAnsi="Times New Roman" w:eastAsia="Times New Roman" w:cs="Times New Roman"/>
          <w:spacing w:val="8"/>
        </w:rPr>
        <w:t>/</w:t>
      </w:r>
      <w:r>
        <w:rPr>
          <w:spacing w:val="8"/>
        </w:rPr>
        <w:t>签章</w:t>
      </w:r>
      <w:r>
        <w:rPr>
          <w:spacing w:val="-74"/>
        </w:rPr>
        <w:t>）：</w:t>
      </w:r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pStyle w:val="BodyText"/>
        <w:ind w:left="4483"/>
        <w:spacing w:before="101" w:line="222" w:lineRule="auto"/>
        <w:rPr/>
      </w:pPr>
      <w:r>
        <w:rPr>
          <w:spacing w:val="15"/>
        </w:rPr>
        <w:t>企业（盖章</w:t>
      </w:r>
      <w:r>
        <w:rPr>
          <w:spacing w:val="-85"/>
          <w:w w:val="96"/>
        </w:rPr>
        <w:t>）：</w:t>
      </w:r>
    </w:p>
    <w:p>
      <w:pPr>
        <w:spacing w:line="392" w:lineRule="auto"/>
        <w:rPr>
          <w:rFonts w:ascii="Arial"/>
          <w:sz w:val="21"/>
        </w:rPr>
      </w:pPr>
      <w:r/>
    </w:p>
    <w:p>
      <w:pPr>
        <w:pStyle w:val="BodyText"/>
        <w:ind w:left="5763"/>
        <w:spacing w:before="102" w:line="222" w:lineRule="auto"/>
        <w:rPr/>
      </w:pPr>
      <w:r>
        <w:rPr>
          <w:spacing w:val="-9"/>
        </w:rPr>
        <w:t>年</w:t>
      </w:r>
      <w:r>
        <w:rPr>
          <w:spacing w:val="12"/>
        </w:rPr>
        <w:t xml:space="preserve">    </w:t>
      </w:r>
      <w:r>
        <w:rPr>
          <w:spacing w:val="-9"/>
        </w:rPr>
        <w:t>月</w:t>
      </w:r>
      <w:r>
        <w:rPr>
          <w:spacing w:val="23"/>
        </w:rPr>
        <w:t xml:space="preserve">    </w:t>
      </w:r>
      <w:r>
        <w:rPr>
          <w:spacing w:val="-9"/>
        </w:rPr>
        <w:t>日</w:t>
      </w:r>
    </w:p>
    <w:p>
      <w:pPr>
        <w:spacing w:line="222" w:lineRule="auto"/>
        <w:sectPr>
          <w:footerReference w:type="default" r:id="rId16"/>
          <w:pgSz w:w="11906" w:h="16839"/>
          <w:pgMar w:top="1431" w:right="1588" w:bottom="1356" w:left="1598" w:header="0" w:footer="936" w:gutter="0"/>
        </w:sectPr>
        <w:rPr/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645"/>
        <w:spacing w:before="101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一、项目基本情况</w:t>
      </w:r>
    </w:p>
    <w:p>
      <w:pPr>
        <w:ind w:left="700"/>
        <w:spacing w:before="229" w:line="182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-17"/>
        </w:rPr>
        <w:t>（一）</w:t>
      </w:r>
      <w:r>
        <w:rPr>
          <w:rFonts w:ascii="Microsoft YaHei" w:hAnsi="Microsoft YaHei" w:eastAsia="Microsoft YaHei" w:cs="Microsoft YaHei"/>
          <w:sz w:val="31"/>
          <w:szCs w:val="31"/>
          <w:spacing w:val="-52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-17"/>
        </w:rPr>
        <w:t>项 目概述</w:t>
      </w:r>
    </w:p>
    <w:p>
      <w:pPr>
        <w:pStyle w:val="BodyText"/>
        <w:ind w:right="45" w:firstLine="644"/>
        <w:spacing w:before="188" w:line="357" w:lineRule="auto"/>
        <w:jc w:val="both"/>
        <w:rPr/>
      </w:pPr>
      <w:r>
        <w:rPr>
          <w:spacing w:val="-1"/>
        </w:rPr>
        <w:t>描述企业概况，行业及区位优势，主要产品市场</w:t>
      </w:r>
      <w:r>
        <w:rPr>
          <w:spacing w:val="-2"/>
        </w:rPr>
        <w:t>前景分析，</w:t>
      </w:r>
      <w:r>
        <w:rPr/>
        <w:t xml:space="preserve"> </w:t>
      </w:r>
      <w:r>
        <w:rPr>
          <w:spacing w:val="20"/>
        </w:rPr>
        <w:t>推进未来工厂建设的组织架构；对照选定未来工厂的创建类</w:t>
      </w:r>
      <w:r>
        <w:rPr>
          <w:spacing w:val="10"/>
        </w:rPr>
        <w:t xml:space="preserve"> </w:t>
      </w:r>
      <w:r>
        <w:rPr>
          <w:spacing w:val="8"/>
        </w:rPr>
        <w:t>型，概述未来工厂建设的创新点、特色亮点和建设成效（应有</w:t>
      </w:r>
      <w:r>
        <w:rPr>
          <w:spacing w:val="4"/>
        </w:rPr>
        <w:t xml:space="preserve"> </w:t>
      </w:r>
      <w:r>
        <w:rPr>
          <w:spacing w:val="7"/>
        </w:rPr>
        <w:t>具体量化指标）等内容。</w:t>
      </w:r>
    </w:p>
    <w:p>
      <w:pPr>
        <w:ind w:left="700"/>
        <w:spacing w:before="10" w:line="182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-9"/>
        </w:rPr>
        <w:t>（二）</w:t>
      </w:r>
      <w:r>
        <w:rPr>
          <w:rFonts w:ascii="Microsoft YaHei" w:hAnsi="Microsoft YaHei" w:eastAsia="Microsoft YaHei" w:cs="Microsoft YaHei"/>
          <w:sz w:val="31"/>
          <w:szCs w:val="31"/>
          <w:spacing w:val="-41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-9"/>
        </w:rPr>
        <w:t>项 目实施的先进性</w:t>
      </w:r>
    </w:p>
    <w:p>
      <w:pPr>
        <w:pStyle w:val="BodyText"/>
        <w:ind w:left="3" w:right="129" w:firstLine="661"/>
        <w:spacing w:before="186" w:line="357" w:lineRule="auto"/>
        <w:jc w:val="both"/>
        <w:rPr/>
      </w:pPr>
      <w:r>
        <w:rPr>
          <w:rFonts w:ascii="Times New Roman" w:hAnsi="Times New Roman" w:eastAsia="Times New Roman" w:cs="Times New Roman"/>
          <w:spacing w:val="11"/>
        </w:rPr>
        <w:t>1.</w:t>
      </w:r>
      <w:r>
        <w:rPr>
          <w:rFonts w:ascii="Times New Roman" w:hAnsi="Times New Roman" w:eastAsia="Times New Roman" w:cs="Times New Roman"/>
          <w:spacing w:val="-22"/>
        </w:rPr>
        <w:t xml:space="preserve"> </w:t>
      </w:r>
      <w:r>
        <w:rPr>
          <w:spacing w:val="11"/>
        </w:rPr>
        <w:t>与实施前的效果比较；</w:t>
      </w:r>
      <w:r>
        <w:rPr>
          <w:rFonts w:ascii="Times New Roman" w:hAnsi="Times New Roman" w:eastAsia="Times New Roman" w:cs="Times New Roman"/>
          <w:spacing w:val="11"/>
        </w:rPr>
        <w:t>2.</w:t>
      </w:r>
      <w:r>
        <w:rPr>
          <w:rFonts w:ascii="Times New Roman" w:hAnsi="Times New Roman" w:eastAsia="Times New Roman" w:cs="Times New Roman"/>
          <w:spacing w:val="-36"/>
        </w:rPr>
        <w:t xml:space="preserve"> </w:t>
      </w:r>
      <w:r>
        <w:rPr>
          <w:spacing w:val="11"/>
        </w:rPr>
        <w:t>与国内外先进水平的比较；</w:t>
      </w:r>
      <w:r>
        <w:rPr>
          <w:rFonts w:ascii="Times New Roman" w:hAnsi="Times New Roman" w:eastAsia="Times New Roman" w:cs="Times New Roman"/>
          <w:spacing w:val="11"/>
        </w:rPr>
        <w:t>3.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spacing w:val="8"/>
        </w:rPr>
        <w:t>结合创建类型特征，一是从企业核心技术、生产工艺、智能装</w:t>
      </w:r>
      <w:r>
        <w:rPr/>
        <w:t xml:space="preserve"> </w:t>
      </w:r>
      <w:r>
        <w:rPr>
          <w:spacing w:val="8"/>
        </w:rPr>
        <w:t>备和工业软件等核心能力方面，二是从自主创新引领、产业链</w:t>
      </w:r>
      <w:r>
        <w:rPr/>
        <w:t xml:space="preserve"> </w:t>
      </w:r>
      <w:r>
        <w:rPr>
          <w:spacing w:val="8"/>
        </w:rPr>
        <w:t>协同共生、模型化凝练和行业示范带动、服务化延伸和新兴业</w:t>
      </w:r>
      <w:r>
        <w:rPr/>
        <w:t xml:space="preserve"> </w:t>
      </w:r>
      <w:r>
        <w:rPr>
          <w:spacing w:val="8"/>
        </w:rPr>
        <w:t>态特征等模式方面，分别对工厂先进性进行描述。</w:t>
      </w:r>
    </w:p>
    <w:p>
      <w:pPr>
        <w:ind w:left="700"/>
        <w:spacing w:before="13" w:line="182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1"/>
        </w:rPr>
        <w:t>（三）</w:t>
      </w:r>
      <w:r>
        <w:rPr>
          <w:rFonts w:ascii="Microsoft YaHei" w:hAnsi="Microsoft YaHei" w:eastAsia="Microsoft YaHei" w:cs="Microsoft YaHei"/>
          <w:sz w:val="31"/>
          <w:szCs w:val="31"/>
          <w:spacing w:val="-58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1"/>
        </w:rPr>
        <w:t>技术突破和技术创新</w:t>
      </w:r>
    </w:p>
    <w:p>
      <w:pPr>
        <w:pStyle w:val="BodyText"/>
        <w:ind w:left="27" w:right="2" w:firstLine="610"/>
        <w:spacing w:before="183" w:line="358" w:lineRule="auto"/>
        <w:rPr/>
      </w:pPr>
      <w:r>
        <w:rPr>
          <w:spacing w:val="10"/>
        </w:rPr>
        <w:t>建设过程中解决的行业关键技术难点及创新点，</w:t>
      </w:r>
      <w:r>
        <w:rPr>
          <w:spacing w:val="-76"/>
        </w:rPr>
        <w:t xml:space="preserve"> </w:t>
      </w:r>
      <w:r>
        <w:rPr>
          <w:spacing w:val="10"/>
        </w:rPr>
        <w:t>以及形成</w:t>
      </w:r>
      <w:r>
        <w:rPr/>
        <w:t xml:space="preserve"> </w:t>
      </w:r>
      <w:r>
        <w:rPr>
          <w:spacing w:val="4"/>
        </w:rPr>
        <w:t>的行业领先核心能力。</w:t>
      </w:r>
    </w:p>
    <w:p>
      <w:pPr>
        <w:ind w:left="645"/>
        <w:spacing w:line="227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二、未来工厂建设内容</w:t>
      </w:r>
    </w:p>
    <w:p>
      <w:pPr>
        <w:ind w:left="700"/>
        <w:spacing w:before="230" w:line="182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-1"/>
        </w:rPr>
        <w:t>（一）</w:t>
      </w:r>
      <w:r>
        <w:rPr>
          <w:rFonts w:ascii="Microsoft YaHei" w:hAnsi="Microsoft YaHei" w:eastAsia="Microsoft YaHei" w:cs="Microsoft YaHei"/>
          <w:sz w:val="31"/>
          <w:szCs w:val="31"/>
          <w:spacing w:val="-24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-1"/>
        </w:rPr>
        <w:t>未来工厂整体建设概况</w:t>
      </w:r>
    </w:p>
    <w:p>
      <w:pPr>
        <w:pStyle w:val="BodyText"/>
        <w:ind w:left="13" w:firstLine="651"/>
        <w:spacing w:before="188" w:line="291" w:lineRule="auto"/>
        <w:rPr/>
      </w:pPr>
      <w:r>
        <w:rPr>
          <w:rFonts w:ascii="Times New Roman" w:hAnsi="Times New Roman" w:eastAsia="Times New Roman" w:cs="Times New Roman"/>
          <w:spacing w:val="2"/>
        </w:rPr>
        <w:t>1.</w:t>
      </w:r>
      <w:r>
        <w:rPr>
          <w:spacing w:val="2"/>
        </w:rPr>
        <w:t>企业生产工艺流程、装备产线和厂区功能布局等的数字化</w:t>
      </w:r>
      <w:r>
        <w:rPr>
          <w:spacing w:val="17"/>
        </w:rPr>
        <w:t xml:space="preserve"> </w:t>
      </w:r>
      <w:r>
        <w:rPr>
          <w:spacing w:val="-3"/>
        </w:rPr>
        <w:t>呈现。</w:t>
      </w:r>
    </w:p>
    <w:p>
      <w:pPr>
        <w:pStyle w:val="BodyText"/>
        <w:ind w:left="22" w:right="2" w:firstLine="612"/>
        <w:spacing w:before="221" w:line="290" w:lineRule="auto"/>
        <w:rPr/>
      </w:pPr>
      <w:r>
        <w:rPr>
          <w:rFonts w:ascii="Times New Roman" w:hAnsi="Times New Roman" w:eastAsia="Times New Roman" w:cs="Times New Roman"/>
          <w:spacing w:val="4"/>
        </w:rPr>
        <w:t>2.</w:t>
      </w:r>
      <w:r>
        <w:rPr>
          <w:spacing w:val="4"/>
        </w:rPr>
        <w:t>企业智能化装备、产线、车间、工厂的</w:t>
      </w:r>
      <w:r>
        <w:rPr>
          <w:spacing w:val="3"/>
        </w:rPr>
        <w:t>数据互联互通和信</w:t>
      </w:r>
      <w:r>
        <w:rPr/>
        <w:t xml:space="preserve"> </w:t>
      </w:r>
      <w:r>
        <w:rPr>
          <w:spacing w:val="6"/>
        </w:rPr>
        <w:t>息化管理系统应用概况。</w:t>
      </w:r>
    </w:p>
    <w:p>
      <w:pPr>
        <w:spacing w:line="290" w:lineRule="auto"/>
        <w:sectPr>
          <w:footerReference w:type="default" r:id="rId17"/>
          <w:pgSz w:w="11906" w:h="16839"/>
          <w:pgMar w:top="1431" w:right="1585" w:bottom="1356" w:left="1598" w:header="0" w:footer="940" w:gutter="0"/>
        </w:sectPr>
        <w:rPr/>
      </w:pPr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left="11" w:right="91" w:firstLine="638"/>
        <w:spacing w:before="101" w:line="358" w:lineRule="auto"/>
        <w:jc w:val="both"/>
        <w:rPr/>
      </w:pPr>
      <w:r>
        <w:rPr>
          <w:rFonts w:ascii="Times New Roman" w:hAnsi="Times New Roman" w:eastAsia="Times New Roman" w:cs="Times New Roman"/>
          <w:spacing w:val="3"/>
        </w:rPr>
        <w:t>3.</w:t>
      </w:r>
      <w:r>
        <w:rPr>
          <w:spacing w:val="3"/>
        </w:rPr>
        <w:t>企业智能制造系统架构，包括信息化系统整体架构，基于</w:t>
      </w:r>
      <w:r>
        <w:rPr>
          <w:spacing w:val="12"/>
        </w:rPr>
        <w:t xml:space="preserve"> </w:t>
      </w:r>
      <w:r>
        <w:rPr>
          <w:spacing w:val="13"/>
        </w:rPr>
        <w:t>企业采供、计划、生产、物流和客户服务等核</w:t>
      </w:r>
      <w:r>
        <w:rPr>
          <w:spacing w:val="12"/>
        </w:rPr>
        <w:t>心环节的业务系</w:t>
      </w:r>
      <w:r>
        <w:rPr/>
        <w:t xml:space="preserve"> </w:t>
      </w:r>
      <w:r>
        <w:rPr>
          <w:spacing w:val="13"/>
        </w:rPr>
        <w:t>统应用情况，系统集成与数据底座建设情况，</w:t>
      </w:r>
      <w:r>
        <w:rPr>
          <w:spacing w:val="12"/>
        </w:rPr>
        <w:t>应用工业互联网</w:t>
      </w:r>
      <w:r>
        <w:rPr/>
        <w:t xml:space="preserve"> </w:t>
      </w:r>
      <w:r>
        <w:rPr>
          <w:spacing w:val="9"/>
        </w:rPr>
        <w:t>平台或企业大脑实现生产智能化、管理数字化的创新实</w:t>
      </w:r>
      <w:r>
        <w:rPr>
          <w:spacing w:val="8"/>
        </w:rPr>
        <w:t>践。</w:t>
      </w:r>
    </w:p>
    <w:p>
      <w:pPr>
        <w:ind w:left="709"/>
        <w:spacing w:before="8" w:line="182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-1"/>
        </w:rPr>
        <w:t>（二）</w:t>
      </w:r>
      <w:r>
        <w:rPr>
          <w:rFonts w:ascii="Microsoft YaHei" w:hAnsi="Microsoft YaHei" w:eastAsia="Microsoft YaHei" w:cs="Microsoft YaHei"/>
          <w:sz w:val="31"/>
          <w:szCs w:val="31"/>
          <w:spacing w:val="-24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-1"/>
        </w:rPr>
        <w:t>未来工厂建设保障情况</w:t>
      </w:r>
    </w:p>
    <w:p>
      <w:pPr>
        <w:pStyle w:val="BodyText"/>
        <w:ind w:right="91" w:firstLine="674"/>
        <w:spacing w:before="188" w:line="330" w:lineRule="auto"/>
        <w:rPr/>
      </w:pPr>
      <w:r>
        <w:rPr>
          <w:rFonts w:ascii="Times New Roman" w:hAnsi="Times New Roman" w:eastAsia="Times New Roman" w:cs="Times New Roman"/>
          <w:spacing w:val="2"/>
        </w:rPr>
        <w:t>1.</w:t>
      </w:r>
      <w:r>
        <w:rPr>
          <w:spacing w:val="2"/>
        </w:rPr>
        <w:t>新一代信息技术与先进制造技术的应用情况。重点阐述在</w:t>
      </w:r>
      <w:r>
        <w:rPr>
          <w:spacing w:val="15"/>
        </w:rPr>
        <w:t xml:space="preserve"> </w:t>
      </w:r>
      <w:r>
        <w:rPr>
          <w:spacing w:val="13"/>
        </w:rPr>
        <w:t>研发、生产、管理、供应链、服务等环节应用数字孪生、人工</w:t>
      </w:r>
      <w:r>
        <w:rPr>
          <w:spacing w:val="5"/>
        </w:rPr>
        <w:t xml:space="preserve"> </w:t>
      </w:r>
      <w:r>
        <w:rPr>
          <w:spacing w:val="10"/>
        </w:rPr>
        <w:t>智能、大数据、物联网、边缘计算等新一代信息技术，</w:t>
      </w:r>
      <w:r>
        <w:rPr>
          <w:spacing w:val="-69"/>
        </w:rPr>
        <w:t xml:space="preserve"> </w:t>
      </w:r>
      <w:r>
        <w:rPr>
          <w:spacing w:val="10"/>
        </w:rPr>
        <w:t>以及数</w:t>
      </w:r>
      <w:r>
        <w:rPr/>
        <w:t xml:space="preserve"> </w:t>
      </w:r>
      <w:r>
        <w:rPr>
          <w:spacing w:val="13"/>
        </w:rPr>
        <w:t>字化设计技术、先进工艺（加工）技术、智能装备技术等先进</w:t>
      </w:r>
      <w:r>
        <w:rPr>
          <w:spacing w:val="5"/>
        </w:rPr>
        <w:t xml:space="preserve"> </w:t>
      </w:r>
      <w:r>
        <w:rPr>
          <w:spacing w:val="8"/>
        </w:rPr>
        <w:t>制造技术的情况。</w:t>
      </w:r>
    </w:p>
    <w:p>
      <w:pPr>
        <w:pStyle w:val="BodyText"/>
        <w:ind w:left="14" w:right="91" w:firstLine="628"/>
        <w:spacing w:before="226" w:line="313" w:lineRule="auto"/>
        <w:rPr/>
      </w:pPr>
      <w:r>
        <w:rPr>
          <w:rFonts w:ascii="Times New Roman" w:hAnsi="Times New Roman" w:eastAsia="Times New Roman" w:cs="Times New Roman"/>
          <w:spacing w:val="3"/>
        </w:rPr>
        <w:t>2.</w:t>
      </w:r>
      <w:r>
        <w:rPr>
          <w:spacing w:val="3"/>
        </w:rPr>
        <w:t>数字化生态建设情况。包括智能制造人才培养、数字化服</w:t>
      </w:r>
      <w:r>
        <w:rPr>
          <w:spacing w:val="18"/>
        </w:rPr>
        <w:t xml:space="preserve"> </w:t>
      </w:r>
      <w:r>
        <w:rPr>
          <w:spacing w:val="5"/>
        </w:rPr>
        <w:t>务商长效合作、行业（</w:t>
      </w:r>
      <w:r>
        <w:rPr>
          <w:spacing w:val="-40"/>
        </w:rPr>
        <w:t xml:space="preserve"> </w:t>
      </w:r>
      <w:r>
        <w:rPr>
          <w:spacing w:val="5"/>
        </w:rPr>
        <w:t>区域）工业互联网平台建设</w:t>
      </w:r>
      <w:r>
        <w:rPr>
          <w:rFonts w:ascii="Times New Roman" w:hAnsi="Times New Roman" w:eastAsia="Times New Roman" w:cs="Times New Roman"/>
          <w:spacing w:val="5"/>
        </w:rPr>
        <w:t>/</w:t>
      </w:r>
      <w:r>
        <w:rPr>
          <w:spacing w:val="5"/>
        </w:rPr>
        <w:t>应用、产业</w:t>
      </w:r>
      <w:r>
        <w:rPr/>
        <w:t xml:space="preserve"> </w:t>
      </w:r>
      <w:r>
        <w:rPr>
          <w:spacing w:val="5"/>
        </w:rPr>
        <w:t>大脑建设</w:t>
      </w:r>
      <w:r>
        <w:rPr>
          <w:rFonts w:ascii="Times New Roman" w:hAnsi="Times New Roman" w:eastAsia="Times New Roman" w:cs="Times New Roman"/>
          <w:spacing w:val="5"/>
        </w:rPr>
        <w:t>/</w:t>
      </w:r>
      <w:r>
        <w:rPr>
          <w:spacing w:val="5"/>
        </w:rPr>
        <w:t>应用等。</w:t>
      </w:r>
    </w:p>
    <w:p>
      <w:pPr>
        <w:pStyle w:val="BodyText"/>
        <w:ind w:left="12" w:right="5" w:firstLine="637"/>
        <w:spacing w:before="223" w:line="290" w:lineRule="auto"/>
        <w:rPr/>
      </w:pPr>
      <w:r>
        <w:rPr>
          <w:rFonts w:ascii="Times New Roman" w:hAnsi="Times New Roman" w:eastAsia="Times New Roman" w:cs="Times New Roman"/>
          <w:spacing w:val="6"/>
        </w:rPr>
        <w:t>3.</w:t>
      </w:r>
      <w:r>
        <w:rPr>
          <w:spacing w:val="6"/>
        </w:rPr>
        <w:t>制度机制保障体系建设情况。包括相应的组织管理体系、</w:t>
      </w:r>
      <w:r>
        <w:rPr>
          <w:spacing w:val="17"/>
        </w:rPr>
        <w:t xml:space="preserve"> </w:t>
      </w:r>
      <w:r>
        <w:rPr>
          <w:spacing w:val="9"/>
        </w:rPr>
        <w:t>技术标准体系、质量管理体系、安全防护体系等建设</w:t>
      </w:r>
      <w:r>
        <w:rPr>
          <w:spacing w:val="8"/>
        </w:rPr>
        <w:t>情况。</w:t>
      </w:r>
    </w:p>
    <w:p>
      <w:pPr>
        <w:ind w:left="709"/>
        <w:spacing w:before="236" w:line="182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1"/>
        </w:rPr>
        <w:t>（三）</w:t>
      </w:r>
      <w:r>
        <w:rPr>
          <w:rFonts w:ascii="Microsoft YaHei" w:hAnsi="Microsoft YaHei" w:eastAsia="Microsoft YaHei" w:cs="Microsoft YaHei"/>
          <w:sz w:val="31"/>
          <w:szCs w:val="31"/>
          <w:spacing w:val="-31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1"/>
        </w:rPr>
        <w:t>未来工厂主要场景建设情况</w:t>
      </w:r>
    </w:p>
    <w:p>
      <w:pPr>
        <w:pStyle w:val="BodyText"/>
        <w:ind w:left="3" w:firstLine="644"/>
        <w:spacing w:before="190" w:line="357" w:lineRule="auto"/>
        <w:jc w:val="both"/>
        <w:rPr/>
      </w:pPr>
      <w:r>
        <w:rPr>
          <w:spacing w:val="2"/>
        </w:rPr>
        <w:t>场景内容按“十大场景</w:t>
      </w:r>
      <w:r>
        <w:rPr>
          <w:rFonts w:ascii="Times New Roman" w:hAnsi="Times New Roman" w:eastAsia="Times New Roman" w:cs="Times New Roman"/>
          <w:spacing w:val="2"/>
        </w:rPr>
        <w:t>+</w:t>
      </w:r>
      <w:r>
        <w:rPr>
          <w:spacing w:val="2"/>
        </w:rPr>
        <w:t>子场景</w:t>
      </w:r>
      <w:r>
        <w:rPr>
          <w:rFonts w:ascii="Times New Roman" w:hAnsi="Times New Roman" w:eastAsia="Times New Roman" w:cs="Times New Roman"/>
          <w:spacing w:val="2"/>
        </w:rPr>
        <w:t>+</w:t>
      </w:r>
      <w:r>
        <w:rPr>
          <w:spacing w:val="2"/>
        </w:rPr>
        <w:t>典型应用场景”进行描述。</w:t>
      </w:r>
      <w:r>
        <w:rPr>
          <w:spacing w:val="15"/>
        </w:rPr>
        <w:t xml:space="preserve"> </w:t>
      </w:r>
      <w:r>
        <w:rPr>
          <w:spacing w:val="11"/>
        </w:rPr>
        <w:t>如</w:t>
      </w:r>
      <w:r>
        <w:rPr>
          <w:spacing w:val="-100"/>
        </w:rPr>
        <w:t xml:space="preserve"> </w:t>
      </w:r>
      <w:r>
        <w:rPr>
          <w:spacing w:val="11"/>
        </w:rPr>
        <w:t>“十场景”之数字化设计场景，应涵盖工厂规划设计、产品</w:t>
      </w:r>
      <w:r>
        <w:rPr/>
        <w:t xml:space="preserve"> </w:t>
      </w:r>
      <w:r>
        <w:rPr>
          <w:spacing w:val="13"/>
        </w:rPr>
        <w:t>设计、工艺设计等子场景，并展示工厂数字化规划设计、数字</w:t>
      </w:r>
      <w:r>
        <w:rPr>
          <w:spacing w:val="1"/>
        </w:rPr>
        <w:t xml:space="preserve"> </w:t>
      </w:r>
      <w:r>
        <w:rPr>
          <w:spacing w:val="9"/>
        </w:rPr>
        <w:t>基础设施建设、数字孪生工厂构建等典型应用场景。</w:t>
      </w:r>
    </w:p>
    <w:p>
      <w:pPr>
        <w:pStyle w:val="BodyText"/>
        <w:ind w:left="674"/>
        <w:spacing w:before="1" w:line="221" w:lineRule="auto"/>
        <w:rPr/>
      </w:pPr>
      <w:r>
        <w:rPr>
          <w:rFonts w:ascii="Times New Roman" w:hAnsi="Times New Roman" w:eastAsia="Times New Roman" w:cs="Times New Roman"/>
          <w:spacing w:val="4"/>
        </w:rPr>
        <w:t>1.</w:t>
      </w:r>
      <w:r>
        <w:rPr>
          <w:spacing w:val="4"/>
        </w:rPr>
        <w:t>参考《</w:t>
      </w:r>
      <w:r>
        <w:rPr>
          <w:rFonts w:ascii="Times New Roman" w:hAnsi="Times New Roman" w:eastAsia="Times New Roman" w:cs="Times New Roman"/>
          <w:spacing w:val="4"/>
        </w:rPr>
        <w:t>“</w:t>
      </w:r>
      <w:r>
        <w:rPr>
          <w:spacing w:val="4"/>
        </w:rPr>
        <w:t>未来工厂</w:t>
      </w:r>
      <w:r>
        <w:rPr>
          <w:rFonts w:ascii="Times New Roman" w:hAnsi="Times New Roman" w:eastAsia="Times New Roman" w:cs="Times New Roman"/>
          <w:spacing w:val="4"/>
        </w:rPr>
        <w:t>”</w:t>
      </w:r>
      <w:r>
        <w:rPr>
          <w:spacing w:val="4"/>
        </w:rPr>
        <w:t>建设导则》地方标准</w:t>
      </w:r>
      <w:r>
        <w:rPr>
          <w:spacing w:val="3"/>
        </w:rPr>
        <w:t>和《浙江省“未来</w:t>
      </w:r>
    </w:p>
    <w:p>
      <w:pPr>
        <w:spacing w:line="221" w:lineRule="auto"/>
        <w:sectPr>
          <w:footerReference w:type="default" r:id="rId18"/>
          <w:pgSz w:w="11906" w:h="16839"/>
          <w:pgMar w:top="1431" w:right="1497" w:bottom="1356" w:left="1590" w:header="0" w:footer="936" w:gutter="0"/>
        </w:sectPr>
        <w:rPr/>
      </w:pPr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ind w:left="180" w:right="72" w:firstLine="8"/>
        <w:spacing w:before="101" w:line="357" w:lineRule="auto"/>
        <w:jc w:val="both"/>
        <w:rPr/>
      </w:pPr>
      <w:r>
        <w:rPr>
          <w:spacing w:val="-1"/>
        </w:rPr>
        <w:t>工厂”分级建设要求（试行）》，根据企业建设实际，描述</w:t>
      </w:r>
      <w:r>
        <w:rPr>
          <w:spacing w:val="-98"/>
        </w:rPr>
        <w:t xml:space="preserve"> </w:t>
      </w:r>
      <w:r>
        <w:rPr>
          <w:spacing w:val="-1"/>
        </w:rPr>
        <w:t>“十</w:t>
      </w:r>
      <w:r>
        <w:rPr/>
        <w:t xml:space="preserve"> </w:t>
      </w:r>
      <w:r>
        <w:rPr>
          <w:spacing w:val="5"/>
        </w:rPr>
        <w:t>场景”建设内容，其中数字化设计、智能化生产、精益</w:t>
      </w:r>
      <w:r>
        <w:rPr>
          <w:spacing w:val="4"/>
        </w:rPr>
        <w:t>化管理、</w:t>
      </w:r>
      <w:r>
        <w:rPr/>
        <w:t xml:space="preserve"> </w:t>
      </w:r>
      <w:r>
        <w:rPr>
          <w:spacing w:val="13"/>
        </w:rPr>
        <w:t>绿色化制造、智慧供应链、模型化发展为必选场景，个</w:t>
      </w:r>
      <w:r>
        <w:rPr>
          <w:spacing w:val="12"/>
        </w:rPr>
        <w:t>性化定</w:t>
      </w:r>
      <w:r>
        <w:rPr/>
        <w:t xml:space="preserve"> </w:t>
      </w:r>
      <w:r>
        <w:rPr>
          <w:spacing w:val="10"/>
        </w:rPr>
        <w:t>制、</w:t>
      </w:r>
      <w:r>
        <w:rPr>
          <w:spacing w:val="-77"/>
        </w:rPr>
        <w:t xml:space="preserve"> </w:t>
      </w:r>
      <w:r>
        <w:rPr>
          <w:spacing w:val="10"/>
        </w:rPr>
        <w:t>网络化协同、高端化产品、服务化延伸等场景根据各自类</w:t>
      </w:r>
      <w:r>
        <w:rPr/>
        <w:t xml:space="preserve"> </w:t>
      </w:r>
      <w:r>
        <w:rPr>
          <w:spacing w:val="-6"/>
        </w:rPr>
        <w:t>型进行相关描述（</w:t>
      </w:r>
      <w:r>
        <w:rPr>
          <w:spacing w:val="-74"/>
        </w:rPr>
        <w:t xml:space="preserve"> </w:t>
      </w:r>
      <w:r>
        <w:rPr>
          <w:spacing w:val="-6"/>
        </w:rPr>
        <w:t>至少选择</w:t>
      </w:r>
      <w:r>
        <w:rPr>
          <w:spacing w:val="-67"/>
        </w:rPr>
        <w:t xml:space="preserve"> </w:t>
      </w:r>
      <w:r>
        <w:rPr>
          <w:rFonts w:ascii="Times New Roman" w:hAnsi="Times New Roman" w:eastAsia="Times New Roman" w:cs="Times New Roman"/>
          <w:spacing w:val="-6"/>
        </w:rPr>
        <w:t>2</w:t>
      </w:r>
      <w:r>
        <w:rPr>
          <w:rFonts w:ascii="Times New Roman" w:hAnsi="Times New Roman" w:eastAsia="Times New Roman" w:cs="Times New Roman"/>
          <w:spacing w:val="18"/>
        </w:rPr>
        <w:t xml:space="preserve"> </w:t>
      </w:r>
      <w:r>
        <w:rPr>
          <w:spacing w:val="-6"/>
        </w:rPr>
        <w:t>个）。</w:t>
      </w:r>
    </w:p>
    <w:p>
      <w:pPr>
        <w:pStyle w:val="BodyText"/>
        <w:ind w:left="173" w:right="170" w:firstLine="642"/>
        <w:spacing w:before="2" w:line="343" w:lineRule="auto"/>
        <w:jc w:val="both"/>
        <w:rPr/>
      </w:pPr>
      <w:r>
        <w:rPr>
          <w:rFonts w:ascii="Times New Roman" w:hAnsi="Times New Roman" w:eastAsia="Times New Roman" w:cs="Times New Roman"/>
        </w:rPr>
        <w:t>2.</w:t>
      </w:r>
      <w:r>
        <w:rPr/>
        <w:t>参考《智能制造典型场景参考指引（</w:t>
      </w:r>
      <w:r>
        <w:rPr>
          <w:rFonts w:ascii="Times New Roman" w:hAnsi="Times New Roman" w:eastAsia="Times New Roman" w:cs="Times New Roman"/>
        </w:rPr>
        <w:t>2025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/>
        <w:t>年版）</w:t>
      </w:r>
      <w:r>
        <w:rPr>
          <w:spacing w:val="-1"/>
        </w:rPr>
        <w:t>》，根据</w:t>
      </w:r>
      <w:r>
        <w:rPr/>
        <w:t xml:space="preserve"> </w:t>
      </w:r>
      <w:r>
        <w:rPr>
          <w:spacing w:val="10"/>
        </w:rPr>
        <w:t>《基本信息表》</w:t>
      </w:r>
      <w:r>
        <w:rPr>
          <w:spacing w:val="-70"/>
        </w:rPr>
        <w:t xml:space="preserve"> </w:t>
      </w:r>
      <w:r>
        <w:rPr>
          <w:spacing w:val="10"/>
        </w:rPr>
        <w:t>中所勾选的典型应用场景建设情况，在下表中</w:t>
      </w:r>
      <w:r>
        <w:rPr/>
        <w:t xml:space="preserve"> </w:t>
      </w:r>
      <w:r>
        <w:rPr>
          <w:spacing w:val="7"/>
        </w:rPr>
        <w:t>进行细化描述。</w:t>
      </w:r>
    </w:p>
    <w:p>
      <w:pPr>
        <w:ind w:left="3474"/>
        <w:spacing w:line="226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7"/>
        </w:rPr>
        <w:t>每个场景实例描述</w:t>
      </w:r>
    </w:p>
    <w:p>
      <w:pPr>
        <w:spacing w:line="210" w:lineRule="exact"/>
        <w:rPr/>
      </w:pPr>
      <w:r/>
    </w:p>
    <w:tbl>
      <w:tblPr>
        <w:tblStyle w:val="TableNormal"/>
        <w:tblW w:w="906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404"/>
        <w:gridCol w:w="5661"/>
      </w:tblGrid>
      <w:tr>
        <w:trPr>
          <w:trHeight w:val="309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126"/>
              <w:spacing w:before="35" w:line="203" w:lineRule="auto"/>
              <w:rPr/>
            </w:pPr>
            <w:r>
              <w:rPr>
                <w:b/>
                <w:bCs/>
                <w:spacing w:val="-6"/>
              </w:rPr>
              <w:t>十场景名称</w:t>
            </w:r>
          </w:p>
        </w:tc>
        <w:tc>
          <w:tcPr>
            <w:tcW w:w="5661" w:type="dxa"/>
            <w:vAlign w:val="top"/>
          </w:tcPr>
          <w:p>
            <w:pPr>
              <w:pStyle w:val="TableText"/>
              <w:ind w:left="122"/>
              <w:spacing w:before="40" w:line="199" w:lineRule="auto"/>
              <w:rPr/>
            </w:pPr>
            <w:r>
              <w:rPr>
                <w:b/>
                <w:bCs/>
                <w:spacing w:val="-5"/>
              </w:rPr>
              <w:t>如数字化设计</w:t>
            </w:r>
          </w:p>
        </w:tc>
      </w:tr>
      <w:tr>
        <w:trPr>
          <w:trHeight w:val="305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121"/>
              <w:spacing w:before="33" w:line="201" w:lineRule="auto"/>
              <w:rPr/>
            </w:pPr>
            <w:r>
              <w:rPr>
                <w:b/>
                <w:bCs/>
                <w:spacing w:val="-5"/>
              </w:rPr>
              <w:t>子场景名称</w:t>
            </w:r>
          </w:p>
        </w:tc>
        <w:tc>
          <w:tcPr>
            <w:tcW w:w="5661" w:type="dxa"/>
            <w:vAlign w:val="top"/>
          </w:tcPr>
          <w:p>
            <w:pPr>
              <w:pStyle w:val="TableText"/>
              <w:ind w:left="122"/>
              <w:spacing w:before="36" w:line="199" w:lineRule="auto"/>
              <w:rPr/>
            </w:pPr>
            <w:r>
              <w:rPr>
                <w:spacing w:val="-4"/>
              </w:rPr>
              <w:t>如产品设计</w:t>
            </w:r>
          </w:p>
        </w:tc>
      </w:tr>
      <w:tr>
        <w:trPr>
          <w:trHeight w:val="305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118"/>
              <w:spacing w:before="33" w:line="201" w:lineRule="auto"/>
              <w:rPr/>
            </w:pPr>
            <w:r>
              <w:rPr>
                <w:b/>
                <w:bCs/>
                <w:spacing w:val="-4"/>
              </w:rPr>
              <w:t>典型应用场景名称</w:t>
            </w:r>
          </w:p>
        </w:tc>
        <w:tc>
          <w:tcPr>
            <w:tcW w:w="5661" w:type="dxa"/>
            <w:vAlign w:val="top"/>
          </w:tcPr>
          <w:p>
            <w:pPr>
              <w:pStyle w:val="TableText"/>
              <w:ind w:left="122"/>
              <w:spacing w:before="35" w:line="200" w:lineRule="auto"/>
              <w:rPr/>
            </w:pPr>
            <w:r>
              <w:rPr>
                <w:spacing w:val="-3"/>
              </w:rPr>
              <w:t>如产品数字化设计</w:t>
            </w:r>
          </w:p>
        </w:tc>
      </w:tr>
      <w:tr>
        <w:trPr>
          <w:trHeight w:val="305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115"/>
              <w:spacing w:before="32" w:line="202" w:lineRule="auto"/>
              <w:rPr/>
            </w:pPr>
            <w:r>
              <w:rPr>
                <w:b/>
                <w:bCs/>
                <w:spacing w:val="-4"/>
              </w:rPr>
              <w:t>场景实例名称</w:t>
            </w:r>
          </w:p>
        </w:tc>
        <w:tc>
          <w:tcPr>
            <w:tcW w:w="5661" w:type="dxa"/>
            <w:vAlign w:val="top"/>
          </w:tcPr>
          <w:p>
            <w:pPr>
              <w:pStyle w:val="TableText"/>
              <w:ind w:left="122"/>
              <w:spacing w:before="32" w:line="202" w:lineRule="auto"/>
              <w:rPr/>
            </w:pPr>
            <w:r>
              <w:rPr>
                <w:spacing w:val="-2"/>
              </w:rPr>
              <w:t>如基于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AI</w:t>
            </w:r>
            <w:r>
              <w:rPr>
                <w:spacing w:val="-2"/>
              </w:rPr>
              <w:t>大模型的某产品智能研发提效</w:t>
            </w:r>
          </w:p>
        </w:tc>
      </w:tr>
      <w:tr>
        <w:trPr>
          <w:trHeight w:val="305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115"/>
              <w:spacing w:before="32" w:line="202" w:lineRule="auto"/>
              <w:rPr/>
            </w:pPr>
            <w:r>
              <w:rPr>
                <w:b/>
                <w:bCs/>
                <w:spacing w:val="-3"/>
              </w:rPr>
              <w:t>场景解决方案供应商名称</w:t>
            </w:r>
          </w:p>
        </w:tc>
        <w:tc>
          <w:tcPr>
            <w:tcW w:w="5661" w:type="dxa"/>
            <w:vAlign w:val="top"/>
          </w:tcPr>
          <w:p>
            <w:pPr>
              <w:ind w:left="132"/>
              <w:spacing w:before="216" w:line="7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……</w:t>
            </w:r>
          </w:p>
        </w:tc>
      </w:tr>
      <w:tr>
        <w:trPr>
          <w:trHeight w:val="305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138"/>
              <w:spacing w:before="32" w:line="202" w:lineRule="auto"/>
              <w:rPr/>
            </w:pPr>
            <w:r>
              <w:rPr>
                <w:b/>
                <w:bCs/>
                <w:spacing w:val="-3"/>
              </w:rPr>
              <w:t>是否成效突出且具备推广价值</w:t>
            </w:r>
          </w:p>
        </w:tc>
        <w:tc>
          <w:tcPr>
            <w:tcW w:w="5661" w:type="dxa"/>
            <w:vAlign w:val="top"/>
          </w:tcPr>
          <w:p>
            <w:pPr>
              <w:pStyle w:val="TableText"/>
              <w:ind w:left="122"/>
              <w:spacing w:before="36" w:line="199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  </w:t>
            </w:r>
            <w:r>
              <w:rPr>
                <w:spacing w:val="-10"/>
              </w:rPr>
              <w:t>是</w:t>
            </w:r>
            <w:r>
              <w:rPr>
                <w:spacing w:val="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 </w:t>
            </w:r>
            <w:r>
              <w:rPr>
                <w:spacing w:val="-10"/>
              </w:rPr>
              <w:t>否</w:t>
            </w:r>
          </w:p>
        </w:tc>
      </w:tr>
      <w:tr>
        <w:trPr>
          <w:trHeight w:val="305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115"/>
              <w:spacing w:before="31" w:line="203" w:lineRule="auto"/>
              <w:rPr/>
            </w:pPr>
            <w:r>
              <w:rPr>
                <w:b/>
                <w:bCs/>
                <w:spacing w:val="-3"/>
              </w:rPr>
              <w:t>联系人及联系方式</w:t>
            </w:r>
          </w:p>
        </w:tc>
        <w:tc>
          <w:tcPr>
            <w:tcW w:w="5661" w:type="dxa"/>
            <w:vAlign w:val="top"/>
          </w:tcPr>
          <w:p>
            <w:pPr>
              <w:ind w:left="132"/>
              <w:spacing w:before="218" w:line="7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……</w:t>
            </w:r>
          </w:p>
        </w:tc>
      </w:tr>
      <w:tr>
        <w:trPr>
          <w:trHeight w:val="305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115"/>
              <w:spacing w:before="33" w:line="201" w:lineRule="auto"/>
              <w:rPr/>
            </w:pPr>
            <w:r>
              <w:rPr>
                <w:b/>
                <w:bCs/>
                <w:spacing w:val="-3"/>
              </w:rPr>
              <w:t>场景建设起止日期</w:t>
            </w:r>
          </w:p>
        </w:tc>
        <w:tc>
          <w:tcPr>
            <w:tcW w:w="5661" w:type="dxa"/>
            <w:vAlign w:val="top"/>
          </w:tcPr>
          <w:p>
            <w:pPr>
              <w:ind w:left="132"/>
              <w:spacing w:before="218" w:line="74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……</w:t>
            </w:r>
          </w:p>
        </w:tc>
      </w:tr>
      <w:tr>
        <w:trPr>
          <w:trHeight w:val="305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115"/>
              <w:spacing w:before="33" w:line="201" w:lineRule="auto"/>
              <w:rPr/>
            </w:pPr>
            <w:r>
              <w:rPr>
                <w:b/>
                <w:bCs/>
                <w:spacing w:val="-8"/>
              </w:rPr>
              <w:t>场景建设总投资（</w:t>
            </w:r>
            <w:r>
              <w:rPr>
                <w:spacing w:val="-60"/>
              </w:rPr>
              <w:t xml:space="preserve"> </w:t>
            </w:r>
            <w:r>
              <w:rPr>
                <w:b/>
                <w:bCs/>
                <w:spacing w:val="-8"/>
              </w:rPr>
              <w:t>万元）</w:t>
            </w:r>
          </w:p>
        </w:tc>
        <w:tc>
          <w:tcPr>
            <w:tcW w:w="5661" w:type="dxa"/>
            <w:vAlign w:val="top"/>
          </w:tcPr>
          <w:p>
            <w:pPr>
              <w:ind w:left="132"/>
              <w:spacing w:before="217" w:line="7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……</w:t>
            </w:r>
          </w:p>
        </w:tc>
      </w:tr>
      <w:tr>
        <w:trPr>
          <w:trHeight w:val="904" w:hRule="atLeast"/>
        </w:trPr>
        <w:tc>
          <w:tcPr>
            <w:tcW w:w="340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78" w:line="216" w:lineRule="auto"/>
              <w:rPr/>
            </w:pPr>
            <w:r>
              <w:rPr>
                <w:b/>
                <w:bCs/>
                <w:spacing w:val="-3"/>
              </w:rPr>
              <w:t>是否应用人工智能技术</w:t>
            </w:r>
          </w:p>
        </w:tc>
        <w:tc>
          <w:tcPr>
            <w:tcW w:w="5661" w:type="dxa"/>
            <w:vAlign w:val="top"/>
          </w:tcPr>
          <w:p>
            <w:pPr>
              <w:pStyle w:val="TableText"/>
              <w:ind w:left="115" w:right="65" w:firstLine="7"/>
              <w:spacing w:before="36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□  </w:t>
            </w:r>
            <w:r>
              <w:rPr>
                <w:spacing w:val="-3"/>
              </w:rPr>
              <w:t>是（如勾选此项，请描述人工智能技术应</w:t>
            </w:r>
            <w:r>
              <w:rPr>
                <w:spacing w:val="-4"/>
              </w:rPr>
              <w:t>用情况，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26"/>
                <w:w w:val="101"/>
              </w:rPr>
              <w:t xml:space="preserve"> </w:t>
            </w:r>
            <w:r>
              <w:rPr>
                <w:spacing w:val="-1"/>
              </w:rPr>
              <w:t>字以内）</w:t>
            </w:r>
          </w:p>
          <w:p>
            <w:pPr>
              <w:pStyle w:val="TableText"/>
              <w:ind w:left="122"/>
              <w:spacing w:line="197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 </w:t>
            </w:r>
            <w:r>
              <w:rPr>
                <w:spacing w:val="-9"/>
              </w:rPr>
              <w:t>否</w:t>
            </w:r>
          </w:p>
        </w:tc>
      </w:tr>
      <w:tr>
        <w:trPr>
          <w:trHeight w:val="904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115" w:right="160"/>
              <w:spacing w:before="32" w:line="221" w:lineRule="auto"/>
              <w:jc w:val="both"/>
              <w:rPr/>
            </w:pPr>
            <w:r>
              <w:rPr>
                <w:b/>
                <w:bCs/>
                <w:spacing w:val="-3"/>
              </w:rPr>
              <w:t>场景实例描述（结合要素条件</w:t>
            </w:r>
            <w:r>
              <w:rPr>
                <w:spacing w:val="8"/>
              </w:rPr>
              <w:t xml:space="preserve"> </w:t>
            </w:r>
            <w:r>
              <w:rPr>
                <w:b/>
                <w:bCs/>
                <w:spacing w:val="-4"/>
              </w:rPr>
              <w:t>进行描述，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4"/>
              </w:rPr>
              <w:t>300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</w:rPr>
              <w:t xml:space="preserve"> </w:t>
            </w:r>
            <w:r>
              <w:rPr>
                <w:b/>
                <w:bCs/>
                <w:spacing w:val="-4"/>
              </w:rPr>
              <w:t>字以内，可配</w:t>
            </w:r>
            <w:r>
              <w:rPr/>
              <w:t xml:space="preserve"> </w:t>
            </w:r>
            <w:r>
              <w:rPr>
                <w:b/>
                <w:bCs/>
                <w:spacing w:val="8"/>
              </w:rPr>
              <w:t>图）</w:t>
            </w:r>
          </w:p>
        </w:tc>
        <w:tc>
          <w:tcPr>
            <w:tcW w:w="5661" w:type="dxa"/>
            <w:vAlign w:val="top"/>
          </w:tcPr>
          <w:p>
            <w:pPr>
              <w:pStyle w:val="TableText"/>
              <w:ind w:left="116" w:right="135" w:hanging="6"/>
              <w:spacing w:before="184" w:line="231" w:lineRule="auto"/>
              <w:rPr/>
            </w:pPr>
            <w:r>
              <w:rPr>
                <w:spacing w:val="-1"/>
              </w:rPr>
              <w:t>针对发动机壳体加工，搭建多台五轴机床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+</w:t>
            </w:r>
            <w:r>
              <w:rPr>
                <w:spacing w:val="-1"/>
              </w:rPr>
              <w:t>多台机器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人组成柔性加工单元。</w:t>
            </w:r>
          </w:p>
        </w:tc>
      </w:tr>
      <w:tr>
        <w:trPr>
          <w:trHeight w:val="604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147" w:right="222" w:hanging="31"/>
              <w:spacing w:before="34" w:line="215" w:lineRule="auto"/>
              <w:rPr/>
            </w:pPr>
            <w:r>
              <w:rPr>
                <w:b/>
                <w:bCs/>
                <w:spacing w:val="-4"/>
              </w:rPr>
              <w:t>解决的痛点问题描述（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4"/>
              </w:rPr>
              <w:t>300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6"/>
                <w:w w:val="101"/>
              </w:rPr>
              <w:t xml:space="preserve"> </w:t>
            </w:r>
            <w:r>
              <w:rPr>
                <w:b/>
                <w:bCs/>
                <w:spacing w:val="-4"/>
              </w:rPr>
              <w:t>字</w:t>
            </w:r>
            <w:r>
              <w:rPr/>
              <w:t xml:space="preserve"> </w:t>
            </w:r>
            <w:r>
              <w:rPr>
                <w:b/>
                <w:bCs/>
                <w:spacing w:val="-6"/>
              </w:rPr>
              <w:t>以内）</w:t>
            </w:r>
          </w:p>
        </w:tc>
        <w:tc>
          <w:tcPr>
            <w:tcW w:w="5661" w:type="dxa"/>
            <w:vAlign w:val="top"/>
          </w:tcPr>
          <w:p>
            <w:pPr>
              <w:pStyle w:val="TableText"/>
              <w:ind w:left="116"/>
              <w:spacing w:before="185" w:line="217" w:lineRule="auto"/>
              <w:rPr/>
            </w:pPr>
            <w:r>
              <w:rPr>
                <w:spacing w:val="-1"/>
              </w:rPr>
              <w:t>解决复杂壳体加工效率低、质量不高等突出问题。</w:t>
            </w:r>
          </w:p>
        </w:tc>
      </w:tr>
      <w:tr>
        <w:trPr>
          <w:trHeight w:val="1804" w:hRule="atLeast"/>
        </w:trPr>
        <w:tc>
          <w:tcPr>
            <w:tcW w:w="3404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" w:right="47" w:hanging="10"/>
              <w:spacing w:before="78" w:line="233" w:lineRule="auto"/>
              <w:rPr/>
            </w:pPr>
            <w:r>
              <w:rPr>
                <w:b/>
                <w:bCs/>
                <w:spacing w:val="-9"/>
              </w:rPr>
              <w:t>采用的技术方案（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9"/>
              </w:rPr>
              <w:t>500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9"/>
                <w:w w:val="101"/>
              </w:rPr>
              <w:t xml:space="preserve"> </w:t>
            </w:r>
            <w:r>
              <w:rPr>
                <w:b/>
                <w:bCs/>
                <w:spacing w:val="-9"/>
              </w:rPr>
              <w:t>字以内，</w:t>
            </w:r>
            <w:r>
              <w:rPr/>
              <w:t xml:space="preserve"> </w:t>
            </w:r>
            <w:r>
              <w:rPr>
                <w:b/>
                <w:bCs/>
                <w:spacing w:val="-7"/>
              </w:rPr>
              <w:t>可配图）</w:t>
            </w:r>
          </w:p>
        </w:tc>
        <w:tc>
          <w:tcPr>
            <w:tcW w:w="5661" w:type="dxa"/>
            <w:vAlign w:val="top"/>
          </w:tcPr>
          <w:p>
            <w:pPr>
              <w:pStyle w:val="TableText"/>
              <w:ind w:left="113" w:right="79" w:firstLine="4"/>
              <w:spacing w:before="31" w:line="226" w:lineRule="auto"/>
              <w:rPr/>
            </w:pPr>
            <w:r>
              <w:rPr>
                <w:spacing w:val="-3"/>
              </w:rPr>
              <w:t>在已有五轴数控机床的基础上，配置上下料机器人、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三坐标测量仪等，通过机器人进行自动上下料、自动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变换装夹位置，通过三坐标测量仪对关键加工部位的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精度、粗糙度进行自动检测，在检测不合格的情况下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自动预警。这一解决方案是由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XXX</w:t>
            </w:r>
            <w:r>
              <w:rPr>
                <w:spacing w:val="-1"/>
              </w:rPr>
              <w:t>公司进行改造实</w:t>
            </w:r>
            <w:r>
              <w:rPr>
                <w:spacing w:val="6"/>
              </w:rPr>
              <w:t xml:space="preserve">  </w:t>
            </w:r>
            <w:r>
              <w:rPr>
                <w:spacing w:val="-4"/>
              </w:rPr>
              <w:t>施。</w:t>
            </w:r>
          </w:p>
        </w:tc>
      </w:tr>
      <w:tr>
        <w:trPr>
          <w:trHeight w:val="307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128"/>
              <w:spacing w:before="36" w:line="200" w:lineRule="auto"/>
              <w:rPr/>
            </w:pPr>
            <w:r>
              <w:rPr>
                <w:b/>
                <w:bCs/>
                <w:spacing w:val="-3"/>
              </w:rPr>
              <w:t>实施成效（包括经济效益、场</w:t>
            </w:r>
          </w:p>
        </w:tc>
        <w:tc>
          <w:tcPr>
            <w:tcW w:w="5661" w:type="dxa"/>
            <w:vAlign w:val="top"/>
          </w:tcPr>
          <w:p>
            <w:pPr>
              <w:pStyle w:val="TableText"/>
              <w:ind w:left="113"/>
              <w:spacing w:before="36" w:line="200" w:lineRule="auto"/>
              <w:rPr/>
            </w:pPr>
            <w:r>
              <w:rPr>
                <w:spacing w:val="-3"/>
              </w:rPr>
              <w:t>建设完成后，</w:t>
            </w:r>
            <w:r>
              <w:rPr>
                <w:spacing w:val="-59"/>
              </w:rPr>
              <w:t xml:space="preserve"> </w:t>
            </w:r>
            <w:r>
              <w:rPr>
                <w:spacing w:val="-3"/>
              </w:rPr>
              <w:t>目前操作人员已从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XX</w:t>
            </w:r>
            <w:r>
              <w:rPr>
                <w:spacing w:val="-3"/>
              </w:rPr>
              <w:t>人减少至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XX</w:t>
            </w:r>
            <w:r>
              <w:rPr>
                <w:spacing w:val="-3"/>
              </w:rPr>
              <w:t>人，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9"/>
          <w:pgSz w:w="11906" w:h="16839"/>
          <w:pgMar w:top="1431" w:right="1418" w:bottom="1356" w:left="1417" w:header="0" w:footer="94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41"/>
        <w:rPr/>
      </w:pPr>
      <w:r/>
    </w:p>
    <w:tbl>
      <w:tblPr>
        <w:tblStyle w:val="TableNormal"/>
        <w:tblW w:w="906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404"/>
        <w:gridCol w:w="1885"/>
        <w:gridCol w:w="1885"/>
        <w:gridCol w:w="1891"/>
      </w:tblGrid>
      <w:tr>
        <w:trPr>
          <w:trHeight w:val="909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118" w:right="160" w:firstLine="4"/>
              <w:spacing w:before="36" w:line="232" w:lineRule="auto"/>
              <w:rPr/>
            </w:pPr>
            <w:r>
              <w:rPr>
                <w:b/>
                <w:bCs/>
                <w:spacing w:val="-3"/>
              </w:rPr>
              <w:t>景推广情况等，最好通过量化</w:t>
            </w:r>
            <w:r>
              <w:rPr/>
              <w:t xml:space="preserve"> </w:t>
            </w:r>
            <w:r>
              <w:rPr>
                <w:b/>
                <w:bCs/>
                <w:spacing w:val="-2"/>
              </w:rPr>
              <w:t>指标描述，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</w:rPr>
              <w:t>500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6"/>
                <w:w w:val="101"/>
              </w:rPr>
              <w:t xml:space="preserve"> </w:t>
            </w:r>
            <w:r>
              <w:rPr>
                <w:b/>
                <w:bCs/>
                <w:spacing w:val="-2"/>
              </w:rPr>
              <w:t>字以内）</w:t>
            </w:r>
          </w:p>
        </w:tc>
        <w:tc>
          <w:tcPr>
            <w:tcW w:w="5661" w:type="dxa"/>
            <w:vAlign w:val="top"/>
            <w:gridSpan w:val="3"/>
          </w:tcPr>
          <w:p>
            <w:pPr>
              <w:pStyle w:val="TableText"/>
              <w:ind w:left="114" w:right="107"/>
              <w:spacing w:before="37" w:line="221" w:lineRule="auto"/>
              <w:jc w:val="both"/>
              <w:rPr/>
            </w:pPr>
            <w:r>
              <w:rPr>
                <w:spacing w:val="-2"/>
              </w:rPr>
              <w:t>加工效率提升了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XX%</w:t>
            </w:r>
            <w:r>
              <w:rPr>
                <w:rFonts w:ascii="Times New Roman" w:hAnsi="Times New Roman" w:eastAsia="Times New Roman" w:cs="Times New Roman"/>
                <w:spacing w:val="-24"/>
              </w:rPr>
              <w:t xml:space="preserve"> </w:t>
            </w:r>
            <w:r>
              <w:rPr>
                <w:spacing w:val="-2"/>
              </w:rPr>
              <w:t>，产品不良品率降低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XX%</w:t>
            </w:r>
            <w:r>
              <w:rPr>
                <w:spacing w:val="-2"/>
              </w:rPr>
              <w:t>；该</w:t>
            </w:r>
            <w:r>
              <w:rPr/>
              <w:t xml:space="preserve"> </w:t>
            </w:r>
            <w:r>
              <w:rPr>
                <w:spacing w:val="-3"/>
              </w:rPr>
              <w:t>场景总计花费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XX</w:t>
            </w:r>
            <w:r>
              <w:rPr>
                <w:spacing w:val="-3"/>
              </w:rPr>
              <w:t>万元，但每年为公司节省超过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XX</w:t>
            </w:r>
            <w:r>
              <w:rPr>
                <w:spacing w:val="-3"/>
              </w:rPr>
              <w:t>万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元，</w:t>
            </w:r>
            <w:r>
              <w:rPr>
                <w:spacing w:val="-61"/>
              </w:rPr>
              <w:t xml:space="preserve"> </w:t>
            </w:r>
            <w:r>
              <w:rPr>
                <w:spacing w:val="-4"/>
              </w:rPr>
              <w:t>目前已向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XXX</w:t>
            </w:r>
            <w:r>
              <w:rPr>
                <w:spacing w:val="-4"/>
              </w:rPr>
              <w:t>等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XX</w:t>
            </w:r>
            <w:r>
              <w:rPr>
                <w:spacing w:val="-4"/>
              </w:rPr>
              <w:t>家企业推广。</w:t>
            </w:r>
          </w:p>
        </w:tc>
      </w:tr>
      <w:tr>
        <w:trPr>
          <w:trHeight w:val="304" w:hRule="atLeast"/>
        </w:trPr>
        <w:tc>
          <w:tcPr>
            <w:tcW w:w="9065" w:type="dxa"/>
            <w:vAlign w:val="top"/>
            <w:gridSpan w:val="4"/>
          </w:tcPr>
          <w:p>
            <w:pPr>
              <w:pStyle w:val="TableText"/>
              <w:ind w:left="1888"/>
              <w:spacing w:before="36" w:line="198" w:lineRule="auto"/>
              <w:rPr/>
            </w:pPr>
            <w:r>
              <w:rPr>
                <w:b/>
                <w:bCs/>
                <w:spacing w:val="-2"/>
              </w:rPr>
              <w:t>场景实例采用的关键装备、软件、工艺、技术</w:t>
            </w:r>
            <w:r>
              <w:rPr>
                <w:b/>
                <w:bCs/>
                <w:spacing w:val="-3"/>
              </w:rPr>
              <w:t>情况</w:t>
            </w:r>
          </w:p>
        </w:tc>
      </w:tr>
      <w:tr>
        <w:trPr>
          <w:trHeight w:val="305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997"/>
              <w:spacing w:before="37" w:line="198" w:lineRule="auto"/>
              <w:rPr/>
            </w:pPr>
            <w:r>
              <w:rPr>
                <w:b/>
                <w:bCs/>
                <w:spacing w:val="-6"/>
              </w:rPr>
              <w:t>关键装备种类</w:t>
            </w:r>
          </w:p>
        </w:tc>
        <w:tc>
          <w:tcPr>
            <w:tcW w:w="1885" w:type="dxa"/>
            <w:vAlign w:val="top"/>
          </w:tcPr>
          <w:p>
            <w:pPr>
              <w:pStyle w:val="TableText"/>
              <w:ind w:left="704"/>
              <w:spacing w:before="37" w:line="198" w:lineRule="auto"/>
              <w:rPr/>
            </w:pPr>
            <w:r>
              <w:rPr>
                <w:b/>
                <w:bCs/>
                <w:spacing w:val="-6"/>
              </w:rPr>
              <w:t>名称</w:t>
            </w:r>
          </w:p>
        </w:tc>
        <w:tc>
          <w:tcPr>
            <w:tcW w:w="1885" w:type="dxa"/>
            <w:vAlign w:val="top"/>
          </w:tcPr>
          <w:p>
            <w:pPr>
              <w:pStyle w:val="TableText"/>
              <w:ind w:left="443"/>
              <w:spacing w:before="37" w:line="198" w:lineRule="auto"/>
              <w:rPr/>
            </w:pPr>
            <w:r>
              <w:rPr>
                <w:b/>
                <w:bCs/>
                <w:spacing w:val="-6"/>
              </w:rPr>
              <w:t>规格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/</w:t>
            </w:r>
            <w:r>
              <w:rPr>
                <w:b/>
                <w:bCs/>
                <w:spacing w:val="-6"/>
              </w:rPr>
              <w:t>型号</w:t>
            </w:r>
          </w:p>
        </w:tc>
        <w:tc>
          <w:tcPr>
            <w:tcW w:w="1891" w:type="dxa"/>
            <w:vAlign w:val="top"/>
          </w:tcPr>
          <w:p>
            <w:pPr>
              <w:pStyle w:val="TableText"/>
              <w:ind w:left="586"/>
              <w:spacing w:before="37" w:line="198" w:lineRule="auto"/>
              <w:rPr/>
            </w:pPr>
            <w:r>
              <w:rPr>
                <w:b/>
                <w:bCs/>
                <w:spacing w:val="-4"/>
              </w:rPr>
              <w:t>供应商</w:t>
            </w:r>
          </w:p>
        </w:tc>
      </w:tr>
      <w:tr>
        <w:trPr>
          <w:trHeight w:val="1803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111"/>
              <w:spacing w:before="36" w:line="214" w:lineRule="auto"/>
              <w:rPr/>
            </w:pPr>
            <w:r>
              <w:rPr>
                <w:spacing w:val="-1"/>
              </w:rPr>
              <w:t>（在系统中选择高档数控机</w:t>
            </w:r>
          </w:p>
          <w:p>
            <w:pPr>
              <w:pStyle w:val="TableText"/>
              <w:ind w:left="117" w:right="172"/>
              <w:spacing w:before="21" w:line="224" w:lineRule="auto"/>
              <w:jc w:val="both"/>
              <w:rPr/>
            </w:pPr>
            <w:r>
              <w:rPr>
                <w:spacing w:val="-1"/>
              </w:rPr>
              <w:t>床、工业机器人、增材制造装</w:t>
            </w:r>
            <w:r>
              <w:rPr/>
              <w:t xml:space="preserve"> </w:t>
            </w:r>
            <w:r>
              <w:rPr>
                <w:spacing w:val="-1"/>
              </w:rPr>
              <w:t>备、智能传感与控制装备、智</w:t>
            </w:r>
            <w:r>
              <w:rPr/>
              <w:t xml:space="preserve"> </w:t>
            </w:r>
            <w:r>
              <w:rPr>
                <w:spacing w:val="-1"/>
              </w:rPr>
              <w:t>能检测与装配装备、智能物流</w:t>
            </w:r>
            <w:r>
              <w:rPr/>
              <w:t xml:space="preserve"> </w:t>
            </w:r>
            <w:r>
              <w:rPr>
                <w:spacing w:val="-1"/>
              </w:rPr>
              <w:t>与仓储装备、行业成套装备，</w:t>
            </w:r>
            <w:r>
              <w:rPr/>
              <w:t xml:space="preserve"> </w:t>
            </w:r>
            <w:r>
              <w:rPr>
                <w:spacing w:val="-3"/>
              </w:rPr>
              <w:t>可填写多个）</w:t>
            </w:r>
          </w:p>
        </w:tc>
        <w:tc>
          <w:tcPr>
            <w:tcW w:w="18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79" w:hRule="atLeast"/>
        </w:trPr>
        <w:tc>
          <w:tcPr>
            <w:tcW w:w="3404" w:type="dxa"/>
            <w:vAlign w:val="top"/>
          </w:tcPr>
          <w:p>
            <w:pPr>
              <w:spacing w:line="3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7"/>
              <w:spacing w:before="78" w:line="216" w:lineRule="auto"/>
              <w:rPr/>
            </w:pPr>
            <w:r>
              <w:rPr>
                <w:b/>
                <w:bCs/>
                <w:spacing w:val="-6"/>
              </w:rPr>
              <w:t>关键软件种类</w:t>
            </w:r>
          </w:p>
        </w:tc>
        <w:tc>
          <w:tcPr>
            <w:tcW w:w="1885" w:type="dxa"/>
            <w:vAlign w:val="top"/>
          </w:tcPr>
          <w:p>
            <w:pPr>
              <w:spacing w:line="3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04"/>
              <w:spacing w:before="78" w:line="216" w:lineRule="auto"/>
              <w:rPr/>
            </w:pPr>
            <w:r>
              <w:rPr>
                <w:b/>
                <w:bCs/>
                <w:spacing w:val="-6"/>
              </w:rPr>
              <w:t>名称</w:t>
            </w:r>
          </w:p>
        </w:tc>
        <w:tc>
          <w:tcPr>
            <w:tcW w:w="1885" w:type="dxa"/>
            <w:vAlign w:val="top"/>
          </w:tcPr>
          <w:p>
            <w:pPr>
              <w:spacing w:line="39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3"/>
              <w:spacing w:before="78" w:line="217" w:lineRule="auto"/>
              <w:rPr/>
            </w:pPr>
            <w:r>
              <w:rPr>
                <w:b/>
                <w:bCs/>
                <w:spacing w:val="-6"/>
              </w:rPr>
              <w:t>规格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/</w:t>
            </w:r>
            <w:r>
              <w:rPr>
                <w:b/>
                <w:bCs/>
                <w:spacing w:val="-6"/>
              </w:rPr>
              <w:t>型号</w:t>
            </w:r>
          </w:p>
        </w:tc>
        <w:tc>
          <w:tcPr>
            <w:tcW w:w="1891" w:type="dxa"/>
            <w:vAlign w:val="top"/>
          </w:tcPr>
          <w:p>
            <w:pPr>
              <w:spacing w:line="3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6"/>
              <w:spacing w:before="78" w:line="218" w:lineRule="auto"/>
              <w:rPr/>
            </w:pPr>
            <w:r>
              <w:rPr>
                <w:b/>
                <w:bCs/>
                <w:spacing w:val="-4"/>
              </w:rPr>
              <w:t>供应商</w:t>
            </w:r>
          </w:p>
        </w:tc>
      </w:tr>
      <w:tr>
        <w:trPr>
          <w:trHeight w:val="529" w:hRule="atLeast"/>
        </w:trPr>
        <w:tc>
          <w:tcPr>
            <w:tcW w:w="34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51" w:lineRule="auto"/>
        <w:rPr>
          <w:rFonts w:ascii="Arial"/>
          <w:sz w:val="21"/>
        </w:rPr>
      </w:pPr>
      <w:r/>
    </w:p>
    <w:p>
      <w:pPr>
        <w:spacing w:line="351" w:lineRule="auto"/>
        <w:rPr>
          <w:rFonts w:ascii="Arial"/>
          <w:sz w:val="21"/>
        </w:rPr>
      </w:pPr>
      <w:r/>
    </w:p>
    <w:p>
      <w:pPr>
        <w:ind w:left="828"/>
        <w:spacing w:before="100" w:line="226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三、未来工厂建设成效</w:t>
      </w:r>
    </w:p>
    <w:p>
      <w:pPr>
        <w:ind w:left="882"/>
        <w:spacing w:before="230" w:line="182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-1"/>
        </w:rPr>
        <w:t>（一）</w:t>
      </w:r>
      <w:r>
        <w:rPr>
          <w:rFonts w:ascii="Microsoft YaHei" w:hAnsi="Microsoft YaHei" w:eastAsia="Microsoft YaHei" w:cs="Microsoft YaHei"/>
          <w:sz w:val="31"/>
          <w:szCs w:val="31"/>
          <w:spacing w:val="-34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-1"/>
        </w:rPr>
        <w:t>综合效益与价值提升</w:t>
      </w:r>
    </w:p>
    <w:p>
      <w:pPr>
        <w:pStyle w:val="BodyText"/>
        <w:ind w:left="181" w:right="170" w:firstLine="644"/>
        <w:spacing w:before="184" w:line="358" w:lineRule="auto"/>
        <w:jc w:val="both"/>
        <w:rPr/>
      </w:pPr>
      <w:r>
        <w:rPr>
          <w:spacing w:val="13"/>
        </w:rPr>
        <w:t>描述企业在研发创新、生产制造、经营管理、节能</w:t>
      </w:r>
      <w:r>
        <w:rPr>
          <w:spacing w:val="12"/>
        </w:rPr>
        <w:t>降碳等</w:t>
      </w:r>
      <w:r>
        <w:rPr/>
        <w:t xml:space="preserve"> </w:t>
      </w:r>
      <w:r>
        <w:rPr>
          <w:spacing w:val="10"/>
        </w:rPr>
        <w:t>方面取得的成效，包括经济效益、三降低两提高</w:t>
      </w:r>
      <w:r>
        <w:rPr>
          <w:spacing w:val="9"/>
        </w:rPr>
        <w:t>（</w:t>
      </w:r>
      <w:r>
        <w:rPr>
          <w:spacing w:val="-72"/>
        </w:rPr>
        <w:t xml:space="preserve"> </w:t>
      </w:r>
      <w:r>
        <w:rPr>
          <w:spacing w:val="9"/>
        </w:rPr>
        <w:t>降低运营成</w:t>
      </w:r>
      <w:r>
        <w:rPr/>
        <w:t xml:space="preserve"> </w:t>
      </w:r>
      <w:r>
        <w:rPr>
          <w:spacing w:val="13"/>
        </w:rPr>
        <w:t>本、产品不良品率和产品研制周期，提高生产效率和</w:t>
      </w:r>
      <w:r>
        <w:rPr>
          <w:spacing w:val="12"/>
        </w:rPr>
        <w:t>能源利用</w:t>
      </w:r>
      <w:r>
        <w:rPr/>
        <w:t xml:space="preserve"> </w:t>
      </w:r>
      <w:r>
        <w:rPr>
          <w:spacing w:val="8"/>
        </w:rPr>
        <w:t>率）及其他企业特色量化指标等。</w:t>
      </w:r>
    </w:p>
    <w:p>
      <w:pPr>
        <w:ind w:left="882"/>
        <w:spacing w:before="8" w:line="182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-5"/>
        </w:rPr>
        <w:t>（二）</w:t>
      </w:r>
      <w:r>
        <w:rPr>
          <w:rFonts w:ascii="Microsoft YaHei" w:hAnsi="Microsoft YaHei" w:eastAsia="Microsoft YaHei" w:cs="Microsoft YaHei"/>
          <w:sz w:val="31"/>
          <w:szCs w:val="31"/>
          <w:spacing w:val="-44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-5"/>
        </w:rPr>
        <w:t>产业协同</w:t>
      </w:r>
      <w:r>
        <w:rPr>
          <w:rFonts w:ascii="Microsoft YaHei" w:hAnsi="Microsoft YaHei" w:eastAsia="Microsoft YaHei" w:cs="Microsoft YaHei"/>
          <w:sz w:val="31"/>
          <w:szCs w:val="31"/>
          <w:spacing w:val="-66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-5"/>
        </w:rPr>
        <w:t>（业态）</w:t>
      </w:r>
      <w:r>
        <w:rPr>
          <w:rFonts w:ascii="Microsoft YaHei" w:hAnsi="Microsoft YaHei" w:eastAsia="Microsoft YaHei" w:cs="Microsoft YaHei"/>
          <w:sz w:val="31"/>
          <w:szCs w:val="31"/>
          <w:spacing w:val="-45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-5"/>
        </w:rPr>
        <w:t>创新</w:t>
      </w:r>
    </w:p>
    <w:p>
      <w:pPr>
        <w:pStyle w:val="BodyText"/>
        <w:ind w:left="812"/>
        <w:spacing w:before="186" w:line="222" w:lineRule="auto"/>
        <w:rPr/>
      </w:pPr>
      <w:r>
        <w:rPr>
          <w:spacing w:val="8"/>
        </w:rPr>
        <w:t>包括但不限于：</w:t>
      </w:r>
    </w:p>
    <w:p>
      <w:pPr>
        <w:pStyle w:val="BodyText"/>
        <w:ind w:left="174" w:right="168" w:firstLine="672"/>
        <w:spacing w:before="227" w:line="289" w:lineRule="auto"/>
        <w:rPr/>
      </w:pPr>
      <w:r>
        <w:rPr>
          <w:rFonts w:ascii="Times New Roman" w:hAnsi="Times New Roman" w:eastAsia="Times New Roman" w:cs="Times New Roman"/>
          <w:spacing w:val="2"/>
        </w:rPr>
        <w:t>1.</w:t>
      </w:r>
      <w:r>
        <w:rPr>
          <w:spacing w:val="2"/>
        </w:rPr>
        <w:t>通过自主研发或联合研发，实现工艺装备、工业软件等关</w:t>
      </w:r>
      <w:r>
        <w:rPr>
          <w:spacing w:val="17"/>
        </w:rPr>
        <w:t xml:space="preserve"> </w:t>
      </w:r>
      <w:r>
        <w:rPr>
          <w:spacing w:val="8"/>
        </w:rPr>
        <w:t>键共性技术方面的重大突破；</w:t>
      </w:r>
    </w:p>
    <w:p>
      <w:pPr>
        <w:pStyle w:val="BodyText"/>
        <w:ind w:left="181" w:right="98" w:firstLine="635"/>
        <w:spacing w:before="231" w:line="289" w:lineRule="auto"/>
        <w:rPr/>
      </w:pPr>
      <w:r>
        <w:rPr>
          <w:rFonts w:ascii="Times New Roman" w:hAnsi="Times New Roman" w:eastAsia="Times New Roman" w:cs="Times New Roman"/>
          <w:spacing w:val="6"/>
        </w:rPr>
        <w:t>2.</w:t>
      </w:r>
      <w:r>
        <w:rPr>
          <w:spacing w:val="6"/>
        </w:rPr>
        <w:t>联合上下游企业及服务商研发改进形成新技术、新装备，</w:t>
      </w:r>
      <w:r>
        <w:rPr>
          <w:spacing w:val="9"/>
        </w:rPr>
        <w:t xml:space="preserve"> </w:t>
      </w:r>
      <w:r>
        <w:rPr>
          <w:spacing w:val="9"/>
        </w:rPr>
        <w:t>或形成行业可推广应用的解决方案或数字化产</w:t>
      </w:r>
      <w:r>
        <w:rPr>
          <w:spacing w:val="8"/>
        </w:rPr>
        <w:t>品；</w:t>
      </w:r>
    </w:p>
    <w:p>
      <w:pPr>
        <w:spacing w:line="289" w:lineRule="auto"/>
        <w:sectPr>
          <w:footerReference w:type="default" r:id="rId20"/>
          <w:pgSz w:w="11906" w:h="16839"/>
          <w:pgMar w:top="1431" w:right="1418" w:bottom="1356" w:left="1417" w:header="0" w:footer="940" w:gutter="0"/>
        </w:sectPr>
        <w:rPr/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8" w:right="12" w:firstLine="641"/>
        <w:spacing w:before="101" w:line="358" w:lineRule="auto"/>
        <w:rPr/>
      </w:pPr>
      <w:r>
        <w:rPr>
          <w:rFonts w:ascii="Times New Roman" w:hAnsi="Times New Roman" w:eastAsia="Times New Roman" w:cs="Times New Roman"/>
          <w:spacing w:val="5"/>
        </w:rPr>
        <w:t>3.</w:t>
      </w:r>
      <w:r>
        <w:rPr>
          <w:rFonts w:ascii="Times New Roman" w:hAnsi="Times New Roman" w:eastAsia="Times New Roman" w:cs="Times New Roman"/>
          <w:spacing w:val="-40"/>
        </w:rPr>
        <w:t xml:space="preserve"> </w:t>
      </w:r>
      <w:r>
        <w:rPr>
          <w:spacing w:val="5"/>
        </w:rPr>
        <w:t>带动产业链上下游企业或行业企业智能制</w:t>
      </w:r>
      <w:r>
        <w:rPr>
          <w:spacing w:val="4"/>
        </w:rPr>
        <w:t>造提升的情况，</w:t>
      </w:r>
      <w:r>
        <w:rPr/>
        <w:t xml:space="preserve"> </w:t>
      </w:r>
      <w:r>
        <w:rPr>
          <w:spacing w:val="8"/>
        </w:rPr>
        <w:t>或提供智能制造专业服务、延伸服务等情况。</w:t>
      </w:r>
    </w:p>
    <w:p>
      <w:pPr>
        <w:ind w:left="709"/>
        <w:spacing w:before="7" w:line="182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-2"/>
        </w:rPr>
        <w:t>（三）</w:t>
      </w:r>
      <w:r>
        <w:rPr>
          <w:rFonts w:ascii="Microsoft YaHei" w:hAnsi="Microsoft YaHei" w:eastAsia="Microsoft YaHei" w:cs="Microsoft YaHei"/>
          <w:sz w:val="31"/>
          <w:szCs w:val="31"/>
          <w:spacing w:val="-22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-2"/>
        </w:rPr>
        <w:t>企业形态变革与创新</w:t>
      </w:r>
    </w:p>
    <w:p>
      <w:pPr>
        <w:pStyle w:val="BodyText"/>
        <w:ind w:left="8" w:right="83" w:firstLine="644"/>
        <w:spacing w:before="187" w:line="357" w:lineRule="auto"/>
        <w:jc w:val="both"/>
        <w:rPr/>
      </w:pPr>
      <w:r>
        <w:rPr>
          <w:spacing w:val="13"/>
        </w:rPr>
        <w:t>项目实施后，企业在数字化发展战略、生产方式、</w:t>
      </w:r>
      <w:r>
        <w:rPr>
          <w:spacing w:val="12"/>
        </w:rPr>
        <w:t>组织结</w:t>
      </w:r>
      <w:r>
        <w:rPr/>
        <w:t xml:space="preserve"> </w:t>
      </w:r>
      <w:r>
        <w:rPr>
          <w:spacing w:val="10"/>
        </w:rPr>
        <w:t>构方面的变革，</w:t>
      </w:r>
      <w:r>
        <w:rPr>
          <w:spacing w:val="-78"/>
        </w:rPr>
        <w:t xml:space="preserve"> </w:t>
      </w:r>
      <w:r>
        <w:rPr>
          <w:spacing w:val="10"/>
        </w:rPr>
        <w:t>以及研发模式、管理模式、服务模式、商业模</w:t>
      </w:r>
      <w:r>
        <w:rPr/>
        <w:t xml:space="preserve"> </w:t>
      </w:r>
      <w:r>
        <w:rPr>
          <w:spacing w:val="7"/>
        </w:rPr>
        <w:t>式等方面的创新改变。</w:t>
      </w:r>
    </w:p>
    <w:p>
      <w:pPr>
        <w:ind w:left="668"/>
        <w:spacing w:line="227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四、未来工厂“四型”相关能力</w:t>
      </w:r>
    </w:p>
    <w:p>
      <w:pPr>
        <w:pStyle w:val="BodyText"/>
        <w:ind w:left="56" w:right="81" w:firstLine="589"/>
        <w:spacing w:before="221" w:line="357" w:lineRule="auto"/>
        <w:rPr/>
      </w:pPr>
      <w:r>
        <w:rPr>
          <w:spacing w:val="1"/>
        </w:rPr>
        <w:t>根据《浙江省“未来工厂”分级建设要求》，按照</w:t>
      </w:r>
      <w:r>
        <w:rPr/>
        <w:t>所选定的</w:t>
      </w:r>
      <w:r>
        <w:rPr/>
        <w:t xml:space="preserve"> </w:t>
      </w:r>
      <w:r>
        <w:rPr>
          <w:spacing w:val="4"/>
        </w:rPr>
        <w:t>申报类型，描述相关能力。</w:t>
      </w:r>
    </w:p>
    <w:p>
      <w:pPr>
        <w:pStyle w:val="BodyText"/>
        <w:ind w:left="8" w:right="165" w:firstLine="563"/>
        <w:spacing w:before="2" w:line="357" w:lineRule="auto"/>
        <w:jc w:val="both"/>
        <w:rPr/>
      </w:pPr>
      <w:r>
        <w:rPr>
          <w:rFonts w:ascii="Times New Roman" w:hAnsi="Times New Roman" w:eastAsia="Times New Roman" w:cs="Times New Roman"/>
          <w:b/>
          <w:bCs/>
          <w:spacing w:val="11"/>
        </w:rPr>
        <w:t>“</w:t>
      </w:r>
      <w:r>
        <w:rPr>
          <w:b/>
          <w:bCs/>
          <w:spacing w:val="11"/>
        </w:rPr>
        <w:t>领航型</w:t>
      </w:r>
      <w:r>
        <w:rPr>
          <w:rFonts w:ascii="Times New Roman" w:hAnsi="Times New Roman" w:eastAsia="Times New Roman" w:cs="Times New Roman"/>
          <w:b/>
          <w:bCs/>
          <w:spacing w:val="11"/>
        </w:rPr>
        <w:t>”</w:t>
      </w:r>
      <w:r>
        <w:rPr>
          <w:b/>
          <w:bCs/>
          <w:spacing w:val="11"/>
        </w:rPr>
        <w:t>未来工厂：</w:t>
      </w:r>
      <w:r>
        <w:rPr>
          <w:spacing w:val="11"/>
        </w:rPr>
        <w:t>主要包括企业的行业地位，核心产品</w:t>
      </w:r>
      <w:r>
        <w:rPr>
          <w:spacing w:val="10"/>
        </w:rPr>
        <w:t xml:space="preserve"> </w:t>
      </w:r>
      <w:r>
        <w:rPr>
          <w:spacing w:val="9"/>
        </w:rPr>
        <w:t>营收或产值规模以及行业排名等；企业的创新能力，包括创新</w:t>
      </w:r>
      <w:r>
        <w:rPr>
          <w:spacing w:val="13"/>
        </w:rPr>
        <w:t xml:space="preserve"> </w:t>
      </w:r>
      <w:r>
        <w:rPr>
          <w:spacing w:val="9"/>
        </w:rPr>
        <w:t>载体建设、研发投入以及创新成效等，在工艺装备、工业软件</w:t>
      </w:r>
      <w:r>
        <w:rPr>
          <w:spacing w:val="13"/>
        </w:rPr>
        <w:t xml:space="preserve"> </w:t>
      </w:r>
      <w:r>
        <w:rPr>
          <w:spacing w:val="9"/>
        </w:rPr>
        <w:t>等关键共性技术方面的重大突破等；新技术应用情况，如应用</w:t>
      </w:r>
      <w:r>
        <w:rPr>
          <w:spacing w:val="13"/>
        </w:rPr>
        <w:t xml:space="preserve"> </w:t>
      </w:r>
      <w:r>
        <w:rPr>
          <w:spacing w:val="9"/>
        </w:rPr>
        <w:t>人工智能、具身智能等新技术在设计、生产、质量等核心业务</w:t>
      </w:r>
      <w:r>
        <w:rPr>
          <w:spacing w:val="13"/>
        </w:rPr>
        <w:t xml:space="preserve"> </w:t>
      </w:r>
      <w:r>
        <w:rPr>
          <w:spacing w:val="8"/>
        </w:rPr>
        <w:t>环节打造全自主可控的应用场景等。</w:t>
      </w:r>
    </w:p>
    <w:p>
      <w:pPr>
        <w:pStyle w:val="BodyText"/>
        <w:ind w:firstLine="572"/>
        <w:spacing w:before="2" w:line="357" w:lineRule="auto"/>
        <w:jc w:val="both"/>
        <w:rPr/>
      </w:pPr>
      <w:r>
        <w:rPr>
          <w:rFonts w:ascii="Times New Roman" w:hAnsi="Times New Roman" w:eastAsia="Times New Roman" w:cs="Times New Roman"/>
          <w:b/>
          <w:bCs/>
          <w:spacing w:val="5"/>
        </w:rPr>
        <w:t>“</w:t>
      </w:r>
      <w:r>
        <w:rPr>
          <w:b/>
          <w:bCs/>
          <w:spacing w:val="5"/>
        </w:rPr>
        <w:t>头雁型</w:t>
      </w:r>
      <w:r>
        <w:rPr>
          <w:rFonts w:ascii="Times New Roman" w:hAnsi="Times New Roman" w:eastAsia="Times New Roman" w:cs="Times New Roman"/>
          <w:b/>
          <w:bCs/>
          <w:spacing w:val="5"/>
        </w:rPr>
        <w:t>”</w:t>
      </w:r>
      <w:r>
        <w:rPr>
          <w:b/>
          <w:bCs/>
          <w:spacing w:val="5"/>
        </w:rPr>
        <w:t>未来工厂：</w:t>
      </w:r>
      <w:r>
        <w:rPr>
          <w:spacing w:val="5"/>
        </w:rPr>
        <w:t>主要包括企业所在区域产业集群情况，</w:t>
      </w:r>
      <w:r>
        <w:rPr>
          <w:spacing w:val="16"/>
        </w:rPr>
        <w:t xml:space="preserve"> </w:t>
      </w:r>
      <w:r>
        <w:rPr>
          <w:spacing w:val="4"/>
        </w:rPr>
        <w:t>以及企业的行业地位及在集群内的地位；企业的示范引领作用，</w:t>
      </w:r>
      <w:r>
        <w:rPr>
          <w:spacing w:val="18"/>
        </w:rPr>
        <w:t xml:space="preserve"> </w:t>
      </w:r>
      <w:r>
        <w:rPr>
          <w:spacing w:val="10"/>
        </w:rPr>
        <w:t>形成可复制推广的技术、装备和工业软件等，或</w:t>
      </w:r>
      <w:r>
        <w:rPr>
          <w:spacing w:val="9"/>
        </w:rPr>
        <w:t>形成行业领先</w:t>
      </w:r>
      <w:r>
        <w:rPr/>
        <w:t xml:space="preserve">  </w:t>
      </w:r>
      <w:r>
        <w:rPr>
          <w:spacing w:val="10"/>
        </w:rPr>
        <w:t>的组织形态、管理模式、创新体系，并对外赋能</w:t>
      </w:r>
      <w:r>
        <w:rPr>
          <w:spacing w:val="9"/>
        </w:rPr>
        <w:t>，提升同行业</w:t>
      </w:r>
      <w:r>
        <w:rPr/>
        <w:t xml:space="preserve">  </w:t>
      </w:r>
      <w:r>
        <w:rPr>
          <w:spacing w:val="10"/>
        </w:rPr>
        <w:t>企业综合能力情况；新技术应用情况，如打造行</w:t>
      </w:r>
      <w:r>
        <w:rPr>
          <w:spacing w:val="9"/>
        </w:rPr>
        <w:t>业垂直大模型</w:t>
      </w:r>
      <w:r>
        <w:rPr/>
        <w:t xml:space="preserve">  </w:t>
      </w:r>
      <w:r>
        <w:rPr>
          <w:spacing w:val="9"/>
        </w:rPr>
        <w:t>或智能体，带动集群竞争力整体提升等。</w:t>
      </w:r>
    </w:p>
    <w:p>
      <w:pPr>
        <w:spacing w:line="357" w:lineRule="auto"/>
        <w:sectPr>
          <w:footerReference w:type="default" r:id="rId21"/>
          <w:pgSz w:w="11906" w:h="16839"/>
          <w:pgMar w:top="1431" w:right="1504" w:bottom="1356" w:left="1590" w:header="0" w:footer="936" w:gutter="0"/>
        </w:sectPr>
        <w:rPr/>
      </w:pPr>
    </w:p>
    <w:p>
      <w:pPr>
        <w:spacing w:line="245" w:lineRule="auto"/>
        <w:rPr>
          <w:rFonts w:ascii="Arial"/>
          <w:sz w:val="21"/>
        </w:rPr>
      </w:pPr>
      <w:r/>
    </w:p>
    <w:p>
      <w:pPr>
        <w:spacing w:line="246" w:lineRule="auto"/>
        <w:rPr>
          <w:rFonts w:ascii="Arial"/>
          <w:sz w:val="21"/>
        </w:rPr>
      </w:pPr>
      <w:r/>
    </w:p>
    <w:p>
      <w:pPr>
        <w:pStyle w:val="BodyText"/>
        <w:ind w:left="3" w:right="97" w:firstLine="563"/>
        <w:spacing w:before="101" w:line="357" w:lineRule="auto"/>
        <w:rPr/>
      </w:pPr>
      <w:r>
        <w:rPr>
          <w:rFonts w:ascii="Times New Roman" w:hAnsi="Times New Roman" w:eastAsia="Times New Roman" w:cs="Times New Roman"/>
          <w:b/>
          <w:bCs/>
          <w:spacing w:val="14"/>
        </w:rPr>
        <w:t>“</w:t>
      </w:r>
      <w:r>
        <w:rPr>
          <w:b/>
          <w:bCs/>
          <w:spacing w:val="14"/>
        </w:rPr>
        <w:t>链主型</w:t>
      </w:r>
      <w:r>
        <w:rPr>
          <w:rFonts w:ascii="Times New Roman" w:hAnsi="Times New Roman" w:eastAsia="Times New Roman" w:cs="Times New Roman"/>
          <w:b/>
          <w:bCs/>
          <w:spacing w:val="14"/>
        </w:rPr>
        <w:t>”</w:t>
      </w:r>
      <w:r>
        <w:rPr>
          <w:b/>
          <w:bCs/>
          <w:spacing w:val="14"/>
        </w:rPr>
        <w:t>未来工厂</w:t>
      </w:r>
      <w:r>
        <w:rPr>
          <w:spacing w:val="14"/>
        </w:rPr>
        <w:t>：主要包括企业在产业链或产业链关键</w:t>
      </w:r>
      <w:r>
        <w:rPr>
          <w:spacing w:val="17"/>
        </w:rPr>
        <w:t xml:space="preserve"> </w:t>
      </w:r>
      <w:r>
        <w:rPr>
          <w:spacing w:val="13"/>
        </w:rPr>
        <w:t>环节的地位；企业的协同带动能力，如通过平台化服</w:t>
      </w:r>
      <w:r>
        <w:rPr>
          <w:spacing w:val="12"/>
        </w:rPr>
        <w:t>务能力集</w:t>
      </w:r>
      <w:r>
        <w:rPr/>
        <w:t xml:space="preserve"> </w:t>
      </w:r>
      <w:r>
        <w:rPr>
          <w:spacing w:val="9"/>
        </w:rPr>
        <w:t>聚上下游企业，通过技术输出和标准制定强化供应链</w:t>
      </w:r>
      <w:r>
        <w:rPr>
          <w:rFonts w:ascii="Times New Roman" w:hAnsi="Times New Roman" w:eastAsia="Times New Roman" w:cs="Times New Roman"/>
          <w:spacing w:val="9"/>
        </w:rPr>
        <w:t>/</w:t>
      </w:r>
      <w:r>
        <w:rPr>
          <w:spacing w:val="9"/>
        </w:rPr>
        <w:t>产业链上</w:t>
      </w:r>
      <w:r>
        <w:rPr>
          <w:spacing w:val="9"/>
        </w:rPr>
        <w:t xml:space="preserve"> </w:t>
      </w:r>
      <w:r>
        <w:rPr>
          <w:spacing w:val="13"/>
        </w:rPr>
        <w:t>下游企业生态粘性，通过资源整合与优化提升供应链</w:t>
      </w:r>
      <w:r>
        <w:rPr>
          <w:spacing w:val="12"/>
        </w:rPr>
        <w:t>响应速度</w:t>
      </w:r>
      <w:r>
        <w:rPr/>
        <w:t xml:space="preserve"> </w:t>
      </w:r>
      <w:r>
        <w:rPr>
          <w:spacing w:val="13"/>
        </w:rPr>
        <w:t>和交付能力等，通过供应链服务为上下游企业提供协</w:t>
      </w:r>
      <w:r>
        <w:rPr>
          <w:spacing w:val="12"/>
        </w:rPr>
        <w:t>同设计、</w:t>
      </w:r>
      <w:r>
        <w:rPr/>
        <w:t xml:space="preserve"> </w:t>
      </w:r>
      <w:r>
        <w:rPr>
          <w:spacing w:val="13"/>
        </w:rPr>
        <w:t>协同制造、检验检测、集采代采、物流、金融等服务</w:t>
      </w:r>
      <w:r>
        <w:rPr>
          <w:spacing w:val="12"/>
        </w:rPr>
        <w:t>等；新技</w:t>
      </w:r>
      <w:r>
        <w:rPr/>
        <w:t xml:space="preserve"> </w:t>
      </w:r>
      <w:r>
        <w:rPr>
          <w:spacing w:val="10"/>
        </w:rPr>
        <w:t>术应用情况，如应用人工智能、</w:t>
      </w:r>
      <w:r>
        <w:rPr>
          <w:spacing w:val="-78"/>
        </w:rPr>
        <w:t xml:space="preserve"> </w:t>
      </w:r>
      <w:r>
        <w:rPr>
          <w:spacing w:val="10"/>
        </w:rPr>
        <w:t>区块链等新技术，开展产业链</w:t>
      </w:r>
      <w:r>
        <w:rPr/>
        <w:t xml:space="preserve"> </w:t>
      </w:r>
      <w:r>
        <w:rPr>
          <w:spacing w:val="7"/>
        </w:rPr>
        <w:t>风险分析和安全预警等。</w:t>
      </w:r>
    </w:p>
    <w:p>
      <w:pPr>
        <w:pStyle w:val="BodyText"/>
        <w:ind w:left="7" w:firstLine="559"/>
        <w:spacing w:before="2" w:line="357" w:lineRule="auto"/>
        <w:jc w:val="both"/>
        <w:rPr/>
      </w:pPr>
      <w:r>
        <w:rPr>
          <w:rFonts w:ascii="Times New Roman" w:hAnsi="Times New Roman" w:eastAsia="Times New Roman" w:cs="Times New Roman"/>
          <w:b/>
          <w:bCs/>
          <w:spacing w:val="11"/>
        </w:rPr>
        <w:t>“</w:t>
      </w:r>
      <w:r>
        <w:rPr>
          <w:b/>
          <w:bCs/>
          <w:spacing w:val="11"/>
        </w:rPr>
        <w:t>平台型</w:t>
      </w:r>
      <w:r>
        <w:rPr>
          <w:rFonts w:ascii="Times New Roman" w:hAnsi="Times New Roman" w:eastAsia="Times New Roman" w:cs="Times New Roman"/>
          <w:b/>
          <w:bCs/>
          <w:spacing w:val="11"/>
        </w:rPr>
        <w:t>”</w:t>
      </w:r>
      <w:r>
        <w:rPr>
          <w:b/>
          <w:bCs/>
          <w:spacing w:val="11"/>
        </w:rPr>
        <w:t>未来工厂</w:t>
      </w:r>
      <w:r>
        <w:rPr>
          <w:spacing w:val="11"/>
        </w:rPr>
        <w:t>：主要包括企业的新兴业态特征；企业</w:t>
      </w:r>
      <w:r>
        <w:rPr>
          <w:spacing w:val="5"/>
        </w:rPr>
        <w:t xml:space="preserve">  </w:t>
      </w:r>
      <w:r>
        <w:rPr>
          <w:spacing w:val="9"/>
        </w:rPr>
        <w:t>的业态协同与变革能力，如通过产业互联网平台汇聚生产、设</w:t>
      </w:r>
      <w:r>
        <w:rPr>
          <w:spacing w:val="4"/>
        </w:rPr>
        <w:t xml:space="preserve">  </w:t>
      </w:r>
      <w:r>
        <w:rPr>
          <w:spacing w:val="9"/>
        </w:rPr>
        <w:t>计、服务等资源，通过平台整合用户设备、产能、物流等分布</w:t>
      </w:r>
      <w:r>
        <w:rPr>
          <w:spacing w:val="4"/>
        </w:rPr>
        <w:t xml:space="preserve">  </w:t>
      </w:r>
      <w:r>
        <w:rPr>
          <w:spacing w:val="9"/>
        </w:rPr>
        <w:t>式制造资源，通过平台为用户提供制造、技术、解决方案、金</w:t>
      </w:r>
      <w:r>
        <w:rPr>
          <w:spacing w:val="4"/>
        </w:rPr>
        <w:t xml:space="preserve">  </w:t>
      </w:r>
      <w:r>
        <w:rPr>
          <w:spacing w:val="5"/>
        </w:rPr>
        <w:t>融、管理模式等增值服务；新技术应用情况</w:t>
      </w:r>
      <w:r>
        <w:rPr>
          <w:spacing w:val="4"/>
        </w:rPr>
        <w:t>，如应用人工智能、</w:t>
      </w:r>
      <w:r>
        <w:rPr/>
        <w:t xml:space="preserve"> </w:t>
      </w:r>
      <w:r>
        <w:rPr>
          <w:spacing w:val="9"/>
        </w:rPr>
        <w:t>大数据、量子计算等新技术构建工贸一体化模式，打造两化融</w:t>
      </w:r>
      <w:r>
        <w:rPr>
          <w:spacing w:val="4"/>
        </w:rPr>
        <w:t xml:space="preserve">  </w:t>
      </w:r>
      <w:r>
        <w:rPr>
          <w:spacing w:val="7"/>
        </w:rPr>
        <w:t>合和两业融合的典型场景。</w:t>
      </w:r>
    </w:p>
    <w:p>
      <w:pPr>
        <w:ind w:left="653"/>
        <w:spacing w:line="227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五、未来工厂数字化赋能能力</w:t>
      </w:r>
    </w:p>
    <w:p>
      <w:pPr>
        <w:ind w:left="704"/>
        <w:spacing w:before="229" w:line="182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-2"/>
        </w:rPr>
        <w:t>（一）</w:t>
      </w:r>
      <w:r>
        <w:rPr>
          <w:rFonts w:ascii="Microsoft YaHei" w:hAnsi="Microsoft YaHei" w:eastAsia="Microsoft YaHei" w:cs="Microsoft YaHei"/>
          <w:sz w:val="31"/>
          <w:szCs w:val="31"/>
          <w:spacing w:val="-47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-2"/>
        </w:rPr>
        <w:t>输出产品与服务</w:t>
      </w:r>
    </w:p>
    <w:p>
      <w:pPr>
        <w:pStyle w:val="BodyText"/>
        <w:ind w:left="648"/>
        <w:spacing w:before="187" w:line="222" w:lineRule="auto"/>
        <w:rPr/>
      </w:pPr>
      <w:r>
        <w:rPr>
          <w:spacing w:val="9"/>
        </w:rPr>
        <w:t>描述项目建设中形成的系统解决方案和可复用的工业软</w:t>
      </w:r>
    </w:p>
    <w:p>
      <w:pPr>
        <w:pStyle w:val="BodyText"/>
        <w:ind w:left="8" w:right="188" w:hanging="8"/>
        <w:spacing w:before="226" w:line="358" w:lineRule="auto"/>
        <w:rPr/>
      </w:pPr>
      <w:r>
        <w:rPr>
          <w:spacing w:val="9"/>
        </w:rPr>
        <w:t>件、组件模型等，包括主要功能、技术路线、关键指标及输出</w:t>
      </w:r>
      <w:r>
        <w:rPr>
          <w:spacing w:val="16"/>
        </w:rPr>
        <w:t xml:space="preserve"> </w:t>
      </w:r>
      <w:r>
        <w:rPr>
          <w:spacing w:val="9"/>
        </w:rPr>
        <w:t>方式等相关内容。如有已实际输出的可进一步说明输</w:t>
      </w:r>
      <w:r>
        <w:rPr>
          <w:spacing w:val="8"/>
        </w:rPr>
        <w:t>出情况。</w:t>
      </w:r>
    </w:p>
    <w:p>
      <w:pPr>
        <w:ind w:left="704"/>
        <w:spacing w:before="8" w:line="182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-3"/>
        </w:rPr>
        <w:t>（二）</w:t>
      </w:r>
      <w:r>
        <w:rPr>
          <w:rFonts w:ascii="Microsoft YaHei" w:hAnsi="Microsoft YaHei" w:eastAsia="Microsoft YaHei" w:cs="Microsoft YaHei"/>
          <w:sz w:val="31"/>
          <w:szCs w:val="31"/>
          <w:spacing w:val="-49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-3"/>
        </w:rPr>
        <w:t>典型应用场景</w:t>
      </w:r>
    </w:p>
    <w:p>
      <w:pPr>
        <w:spacing w:line="182" w:lineRule="auto"/>
        <w:sectPr>
          <w:footerReference w:type="default" r:id="rId22"/>
          <w:pgSz w:w="11906" w:h="16839"/>
          <w:pgMar w:top="1431" w:right="1491" w:bottom="1356" w:left="1595" w:header="0" w:footer="940" w:gutter="0"/>
        </w:sectPr>
        <w:rPr>
          <w:rFonts w:ascii="Microsoft YaHei" w:hAnsi="Microsoft YaHei" w:eastAsia="Microsoft YaHei" w:cs="Microsoft YaHei"/>
          <w:sz w:val="31"/>
          <w:szCs w:val="31"/>
        </w:rPr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pStyle w:val="BodyText"/>
        <w:ind w:firstLine="635"/>
        <w:spacing w:before="101" w:line="358" w:lineRule="auto"/>
        <w:jc w:val="both"/>
        <w:rPr/>
      </w:pPr>
      <w:r>
        <w:rPr>
          <w:spacing w:val="9"/>
        </w:rPr>
        <w:t>梳理项目建设形成的可供学习借鉴的典型应用场景，包括</w:t>
      </w:r>
      <w:r>
        <w:rPr>
          <w:spacing w:val="8"/>
        </w:rPr>
        <w:t xml:space="preserve">  </w:t>
      </w:r>
      <w:r>
        <w:rPr>
          <w:spacing w:val="5"/>
        </w:rPr>
        <w:t>但不限于数字化设计、智能化生产、绿色化制造、精益</w:t>
      </w:r>
      <w:r>
        <w:rPr>
          <w:spacing w:val="4"/>
        </w:rPr>
        <w:t>化管理、</w:t>
      </w:r>
      <w:r>
        <w:rPr/>
        <w:t xml:space="preserve"> </w:t>
      </w:r>
      <w:r>
        <w:rPr>
          <w:spacing w:val="9"/>
        </w:rPr>
        <w:t>智慧供应链、高端化产品、个性化定制、网络化协同、服务化</w:t>
      </w:r>
      <w:r>
        <w:rPr>
          <w:spacing w:val="7"/>
        </w:rPr>
        <w:t xml:space="preserve">  </w:t>
      </w:r>
      <w:r>
        <w:rPr>
          <w:spacing w:val="8"/>
        </w:rPr>
        <w:t>延伸、模型化发展等典型应用场景。</w:t>
      </w:r>
    </w:p>
    <w:p>
      <w:pPr>
        <w:spacing w:line="358" w:lineRule="auto"/>
        <w:sectPr>
          <w:footerReference w:type="default" r:id="rId23"/>
          <w:pgSz w:w="11906" w:h="16839"/>
          <w:pgMar w:top="1431" w:right="1491" w:bottom="1356" w:left="1597" w:header="0" w:footer="940" w:gutter="0"/>
        </w:sectPr>
        <w:rPr/>
      </w:pPr>
    </w:p>
    <w:p>
      <w:pPr>
        <w:spacing w:line="338" w:lineRule="auto"/>
        <w:rPr>
          <w:rFonts w:ascii="Arial"/>
          <w:sz w:val="21"/>
        </w:rPr>
      </w:pPr>
      <w:r/>
    </w:p>
    <w:p>
      <w:pPr>
        <w:ind w:left="4"/>
        <w:spacing w:before="101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4"/>
        </w:rPr>
        <w:t>附件</w:t>
      </w:r>
      <w:r>
        <w:rPr>
          <w:rFonts w:ascii="SimHei" w:hAnsi="SimHei" w:eastAsia="SimHei" w:cs="SimHei"/>
          <w:sz w:val="31"/>
          <w:szCs w:val="31"/>
          <w:spacing w:val="-6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4"/>
        </w:rPr>
        <w:t>3</w:t>
      </w:r>
    </w:p>
    <w:p>
      <w:pPr>
        <w:spacing w:line="479" w:lineRule="auto"/>
        <w:rPr>
          <w:rFonts w:ascii="Arial"/>
          <w:sz w:val="21"/>
        </w:rPr>
      </w:pPr>
      <w:r/>
    </w:p>
    <w:p>
      <w:pPr>
        <w:ind w:left="775"/>
        <w:spacing w:before="140" w:line="219" w:lineRule="auto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Times New Roman" w:hAnsi="Times New Roman" w:eastAsia="Times New Roman" w:cs="Times New Roman"/>
          <w:sz w:val="43"/>
          <w:szCs w:val="43"/>
          <w:spacing w:val="4"/>
        </w:rPr>
        <w:t>2026 </w:t>
      </w: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年浙江省智能工厂和数字化车间</w:t>
      </w:r>
    </w:p>
    <w:p>
      <w:pPr>
        <w:ind w:left="3725"/>
        <w:spacing w:before="29" w:line="603" w:lineRule="exact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-10"/>
          <w:position w:val="3"/>
        </w:rPr>
        <w:t>申报书</w:t>
      </w:r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7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spacing w:line="258" w:lineRule="auto"/>
        <w:rPr>
          <w:rFonts w:ascii="Arial"/>
          <w:sz w:val="21"/>
        </w:rPr>
      </w:pPr>
      <w:r/>
    </w:p>
    <w:p>
      <w:pPr>
        <w:pStyle w:val="BodyText"/>
        <w:ind w:left="946" w:right="480" w:firstLine="26"/>
        <w:spacing w:before="101" w:line="357" w:lineRule="auto"/>
        <w:rPr>
          <w:sz w:val="28"/>
          <w:szCs w:val="28"/>
        </w:rPr>
      </w:pPr>
      <w:r>
        <w:rPr>
          <w:rFonts w:ascii="SimHei" w:hAnsi="SimHei" w:eastAsia="SimHei" w:cs="SimHei"/>
          <w:spacing w:val="4"/>
        </w:rPr>
        <w:t>申报单位（盖章</w:t>
      </w:r>
      <w:r>
        <w:rPr>
          <w:rFonts w:ascii="SimHei" w:hAnsi="SimHei" w:eastAsia="SimHei" w:cs="SimHei"/>
          <w:spacing w:val="-68"/>
        </w:rPr>
        <w:t>）：</w:t>
      </w:r>
      <w:r>
        <w:rPr>
          <w:rFonts w:ascii="SimHei" w:hAnsi="SimHei" w:eastAsia="SimHei" w:cs="SimHei"/>
          <w:u w:val="single" w:color="auto"/>
          <w:spacing w:val="5"/>
        </w:rPr>
        <w:t xml:space="preserve">                           </w:t>
      </w:r>
      <w:r>
        <w:rPr>
          <w:rFonts w:ascii="SimHei" w:hAnsi="SimHei" w:eastAsia="SimHei" w:cs="SimHei"/>
          <w:spacing w:val="19"/>
        </w:rPr>
        <w:t xml:space="preserve"> </w:t>
      </w:r>
      <w:r>
        <w:rPr>
          <w:rFonts w:ascii="SimHei" w:hAnsi="SimHei" w:eastAsia="SimHei" w:cs="SimHei"/>
          <w:spacing w:val="1"/>
        </w:rPr>
        <w:t>项目名称：</w:t>
      </w:r>
      <w:r>
        <w:rPr>
          <w:sz w:val="28"/>
          <w:szCs w:val="28"/>
          <w:u w:val="single" w:color="auto"/>
          <w:spacing w:val="1"/>
        </w:rPr>
        <w:t>企业简称</w:t>
      </w:r>
      <w:r>
        <w:rPr>
          <w:rFonts w:ascii="Times New Roman" w:hAnsi="Times New Roman" w:eastAsia="Times New Roman" w:cs="Times New Roman"/>
          <w:sz w:val="28"/>
          <w:szCs w:val="28"/>
          <w:u w:val="single" w:color="auto"/>
          <w:spacing w:val="1"/>
        </w:rPr>
        <w:t>+</w:t>
      </w:r>
      <w:r>
        <w:rPr>
          <w:sz w:val="28"/>
          <w:szCs w:val="28"/>
          <w:u w:val="single" w:color="auto"/>
          <w:spacing w:val="1"/>
        </w:rPr>
        <w:t>主要产品</w:t>
      </w:r>
      <w:r>
        <w:rPr>
          <w:rFonts w:ascii="Times New Roman" w:hAnsi="Times New Roman" w:eastAsia="Times New Roman" w:cs="Times New Roman"/>
          <w:sz w:val="28"/>
          <w:szCs w:val="28"/>
          <w:u w:val="single" w:color="auto"/>
          <w:spacing w:val="1"/>
        </w:rPr>
        <w:t>+</w:t>
      </w:r>
      <w:r>
        <w:rPr>
          <w:sz w:val="28"/>
          <w:szCs w:val="28"/>
          <w:u w:val="single" w:color="auto"/>
          <w:spacing w:val="1"/>
        </w:rPr>
        <w:t>智能工厂或数字化车间</w:t>
      </w:r>
      <w:r>
        <w:rPr>
          <w:sz w:val="28"/>
          <w:szCs w:val="28"/>
          <w:u w:val="single" w:color="auto"/>
          <w:spacing w:val="1"/>
        </w:rPr>
        <w:t xml:space="preserve"> </w:t>
      </w:r>
    </w:p>
    <w:p>
      <w:pPr>
        <w:ind w:left="946"/>
        <w:spacing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建设地址：</w:t>
      </w:r>
      <w:r>
        <w:rPr>
          <w:rFonts w:ascii="SimHei" w:hAnsi="SimHei" w:eastAsia="SimHei" w:cs="SimHei"/>
          <w:sz w:val="31"/>
          <w:szCs w:val="31"/>
          <w:u w:val="single" w:color="auto"/>
        </w:rPr>
        <w:t xml:space="preserve">                                     </w:t>
      </w:r>
    </w:p>
    <w:p>
      <w:pPr>
        <w:ind w:left="946"/>
        <w:spacing w:before="219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项目责任人：</w:t>
      </w:r>
      <w:r>
        <w:rPr>
          <w:rFonts w:ascii="SimHei" w:hAnsi="SimHei" w:eastAsia="SimHei" w:cs="SimHei"/>
          <w:sz w:val="31"/>
          <w:szCs w:val="31"/>
          <w:u w:val="single" w:color="auto"/>
        </w:rPr>
        <w:t xml:space="preserve">                                   </w:t>
      </w:r>
    </w:p>
    <w:p>
      <w:pPr>
        <w:ind w:left="972"/>
        <w:spacing w:before="220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5"/>
        </w:rPr>
        <w:t>申报人及联系电话：</w:t>
      </w:r>
      <w:r>
        <w:rPr>
          <w:rFonts w:ascii="SimHei" w:hAnsi="SimHei" w:eastAsia="SimHei" w:cs="SimHei"/>
          <w:sz w:val="31"/>
          <w:szCs w:val="31"/>
          <w:u w:val="single" w:color="auto"/>
        </w:rPr>
        <w:t xml:space="preserve">                             </w:t>
      </w:r>
    </w:p>
    <w:p>
      <w:pPr>
        <w:ind w:left="972"/>
        <w:spacing w:before="218" w:line="228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"/>
        </w:rPr>
        <w:t>申报日期：</w:t>
      </w:r>
      <w:r>
        <w:rPr>
          <w:rFonts w:ascii="SimHei" w:hAnsi="SimHei" w:eastAsia="SimHei" w:cs="SimHei"/>
          <w:sz w:val="31"/>
          <w:szCs w:val="31"/>
          <w:u w:val="single" w:color="auto"/>
          <w:spacing w:val="1"/>
        </w:rPr>
        <w:t xml:space="preserve">                         </w:t>
      </w:r>
      <w:r>
        <w:rPr>
          <w:rFonts w:ascii="SimHei" w:hAnsi="SimHei" w:eastAsia="SimHei" w:cs="SimHei"/>
          <w:sz w:val="31"/>
          <w:szCs w:val="31"/>
          <w:u w:val="single" w:color="auto"/>
        </w:rPr>
        <w:t xml:space="preserve">           </w:t>
      </w:r>
    </w:p>
    <w:p>
      <w:pPr>
        <w:spacing w:line="228" w:lineRule="auto"/>
        <w:sectPr>
          <w:footerReference w:type="default" r:id="rId24"/>
          <w:pgSz w:w="11906" w:h="16839"/>
          <w:pgMar w:top="1431" w:right="1785" w:bottom="1356" w:left="1612" w:header="0" w:footer="940" w:gutter="0"/>
        </w:sectPr>
        <w:rPr>
          <w:rFonts w:ascii="SimHei" w:hAnsi="SimHei" w:eastAsia="SimHei" w:cs="SimHei"/>
          <w:sz w:val="31"/>
          <w:szCs w:val="31"/>
        </w:rPr>
      </w:pPr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ind w:left="2388"/>
        <w:spacing w:before="140" w:line="604" w:lineRule="exact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  <w:position w:val="3"/>
        </w:rPr>
        <w:t>企业资料真实性声明</w:t>
      </w:r>
    </w:p>
    <w:p>
      <w:pPr>
        <w:spacing w:line="309" w:lineRule="auto"/>
        <w:rPr>
          <w:rFonts w:ascii="Arial"/>
          <w:sz w:val="21"/>
        </w:rPr>
      </w:pPr>
      <w:r/>
    </w:p>
    <w:p>
      <w:pPr>
        <w:spacing w:line="309" w:lineRule="auto"/>
        <w:rPr>
          <w:rFonts w:ascii="Arial"/>
          <w:sz w:val="21"/>
        </w:rPr>
      </w:pPr>
      <w:r/>
    </w:p>
    <w:p>
      <w:pPr>
        <w:pStyle w:val="BodyText"/>
        <w:ind w:firstLine="648"/>
        <w:spacing w:before="100" w:line="357" w:lineRule="auto"/>
        <w:jc w:val="both"/>
        <w:rPr/>
      </w:pPr>
      <w:r>
        <w:rPr>
          <w:spacing w:val="27"/>
        </w:rPr>
        <w:t>本企业自愿通过</w:t>
      </w:r>
      <w:r>
        <w:rPr>
          <w:rFonts w:ascii="Times New Roman" w:hAnsi="Times New Roman" w:eastAsia="Times New Roman" w:cs="Times New Roman"/>
          <w:spacing w:val="27"/>
        </w:rPr>
        <w:t>“</w:t>
      </w:r>
      <w:r>
        <w:rPr>
          <w:spacing w:val="27"/>
        </w:rPr>
        <w:t>浙企智造在线</w:t>
      </w:r>
      <w:r>
        <w:rPr>
          <w:rFonts w:ascii="Times New Roman" w:hAnsi="Times New Roman" w:eastAsia="Times New Roman" w:cs="Times New Roman"/>
          <w:spacing w:val="27"/>
        </w:rPr>
        <w:t>”</w:t>
      </w:r>
      <w:r>
        <w:rPr>
          <w:spacing w:val="27"/>
        </w:rPr>
        <w:t>应用提交省级</w:t>
      </w:r>
      <w:r>
        <w:rPr>
          <w:spacing w:val="26"/>
        </w:rPr>
        <w:t>智能工厂</w:t>
      </w:r>
      <w:r>
        <w:rPr/>
        <w:t xml:space="preserve"> </w:t>
      </w:r>
      <w:r>
        <w:rPr>
          <w:spacing w:val="4"/>
        </w:rPr>
        <w:t>（数字化车间）评定所需相关材料和数据，保证其真实、有效，</w:t>
      </w:r>
      <w:r>
        <w:rPr>
          <w:spacing w:val="14"/>
        </w:rPr>
        <w:t xml:space="preserve"> </w:t>
      </w:r>
      <w:r>
        <w:rPr>
          <w:spacing w:val="9"/>
        </w:rPr>
        <w:t>并愿为复核、抽查工作提供必要的条件。</w:t>
      </w:r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spacing w:line="242" w:lineRule="auto"/>
        <w:rPr>
          <w:rFonts w:ascii="Arial"/>
          <w:sz w:val="21"/>
        </w:rPr>
      </w:pPr>
      <w:r/>
    </w:p>
    <w:p>
      <w:pPr>
        <w:pStyle w:val="BodyText"/>
        <w:ind w:left="2743"/>
        <w:spacing w:before="101" w:line="222" w:lineRule="auto"/>
        <w:rPr/>
      </w:pPr>
      <w:r>
        <w:rPr>
          <w:spacing w:val="8"/>
        </w:rPr>
        <w:t>法定代表人或其委托代理人（签名</w:t>
      </w:r>
      <w:r>
        <w:rPr>
          <w:rFonts w:ascii="Times New Roman" w:hAnsi="Times New Roman" w:eastAsia="Times New Roman" w:cs="Times New Roman"/>
          <w:spacing w:val="8"/>
        </w:rPr>
        <w:t>/</w:t>
      </w:r>
      <w:r>
        <w:rPr>
          <w:spacing w:val="8"/>
        </w:rPr>
        <w:t>签章</w:t>
      </w:r>
      <w:r>
        <w:rPr>
          <w:spacing w:val="-74"/>
        </w:rPr>
        <w:t>）：</w:t>
      </w:r>
    </w:p>
    <w:p>
      <w:pPr>
        <w:pStyle w:val="BodyText"/>
        <w:ind w:left="5132"/>
        <w:spacing w:before="227" w:line="222" w:lineRule="auto"/>
        <w:rPr/>
      </w:pPr>
      <w:r>
        <w:rPr>
          <w:spacing w:val="15"/>
        </w:rPr>
        <w:t>企业（盖章</w:t>
      </w:r>
      <w:r>
        <w:rPr>
          <w:spacing w:val="-84"/>
          <w:w w:val="96"/>
        </w:rPr>
        <w:t>）：</w:t>
      </w:r>
    </w:p>
    <w:p>
      <w:pPr>
        <w:pStyle w:val="BodyText"/>
        <w:ind w:right="18"/>
        <w:spacing w:before="227" w:line="222" w:lineRule="auto"/>
        <w:jc w:val="right"/>
        <w:rPr/>
      </w:pPr>
      <w:r>
        <w:rPr>
          <w:spacing w:val="-9"/>
        </w:rPr>
        <w:t>年</w:t>
      </w:r>
      <w:r>
        <w:rPr>
          <w:spacing w:val="12"/>
        </w:rPr>
        <w:t xml:space="preserve">    </w:t>
      </w:r>
      <w:r>
        <w:rPr>
          <w:spacing w:val="-9"/>
        </w:rPr>
        <w:t>月</w:t>
      </w:r>
      <w:r>
        <w:rPr>
          <w:spacing w:val="23"/>
        </w:rPr>
        <w:t xml:space="preserve">    </w:t>
      </w:r>
      <w:r>
        <w:rPr>
          <w:spacing w:val="-9"/>
        </w:rPr>
        <w:t>日</w:t>
      </w:r>
    </w:p>
    <w:p>
      <w:pPr>
        <w:spacing w:line="222" w:lineRule="auto"/>
        <w:sectPr>
          <w:footerReference w:type="default" r:id="rId25"/>
          <w:pgSz w:w="11906" w:h="16839"/>
          <w:pgMar w:top="1431" w:right="1507" w:bottom="1356" w:left="1590" w:header="0" w:footer="936" w:gutter="0"/>
        </w:sectPr>
        <w:rPr/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ind w:left="655"/>
        <w:spacing w:before="101" w:line="227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一、项目基本情况</w:t>
      </w:r>
    </w:p>
    <w:p>
      <w:pPr>
        <w:ind w:left="710"/>
        <w:spacing w:before="229" w:line="182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-17"/>
        </w:rPr>
        <w:t>（一）</w:t>
      </w:r>
      <w:r>
        <w:rPr>
          <w:rFonts w:ascii="Microsoft YaHei" w:hAnsi="Microsoft YaHei" w:eastAsia="Microsoft YaHei" w:cs="Microsoft YaHei"/>
          <w:sz w:val="31"/>
          <w:szCs w:val="31"/>
          <w:spacing w:val="-52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-17"/>
        </w:rPr>
        <w:t>项 目概述</w:t>
      </w:r>
    </w:p>
    <w:p>
      <w:pPr>
        <w:pStyle w:val="BodyText"/>
        <w:ind w:left="9" w:right="156" w:firstLine="643"/>
        <w:spacing w:before="189" w:line="357" w:lineRule="auto"/>
        <w:jc w:val="both"/>
        <w:rPr/>
      </w:pPr>
      <w:r>
        <w:rPr>
          <w:spacing w:val="13"/>
        </w:rPr>
        <w:t>企业情况概述，行业及区位优势，项目基本信息（公司推</w:t>
      </w:r>
      <w:r>
        <w:rPr/>
        <w:t xml:space="preserve"> </w:t>
      </w:r>
      <w:r>
        <w:rPr>
          <w:spacing w:val="13"/>
        </w:rPr>
        <w:t>进智能工厂组织架构、实施周期、投资金额、取得成</w:t>
      </w:r>
      <w:r>
        <w:rPr>
          <w:spacing w:val="12"/>
        </w:rPr>
        <w:t>效和主要</w:t>
      </w:r>
      <w:r>
        <w:rPr/>
        <w:t xml:space="preserve"> </w:t>
      </w:r>
      <w:r>
        <w:rPr>
          <w:spacing w:val="-7"/>
        </w:rPr>
        <w:t>联合建设单位等）。</w:t>
      </w:r>
    </w:p>
    <w:p>
      <w:pPr>
        <w:ind w:left="710"/>
        <w:spacing w:before="8" w:line="182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-9"/>
        </w:rPr>
        <w:t>（二）</w:t>
      </w:r>
      <w:r>
        <w:rPr>
          <w:rFonts w:ascii="Microsoft YaHei" w:hAnsi="Microsoft YaHei" w:eastAsia="Microsoft YaHei" w:cs="Microsoft YaHei"/>
          <w:sz w:val="31"/>
          <w:szCs w:val="31"/>
          <w:spacing w:val="-41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-9"/>
        </w:rPr>
        <w:t>项 目实施的先进性</w:t>
      </w:r>
    </w:p>
    <w:p>
      <w:pPr>
        <w:pStyle w:val="BodyText"/>
        <w:ind w:left="7" w:right="58" w:firstLine="660"/>
        <w:spacing w:before="187" w:line="289" w:lineRule="auto"/>
        <w:outlineLvl w:val="0"/>
        <w:rPr/>
      </w:pPr>
      <w:r>
        <w:rPr>
          <w:spacing w:val="3"/>
        </w:rPr>
        <w:t>与国内和国际先进水平比较，智能制造技术水平的先进性、</w:t>
      </w:r>
      <w:r>
        <w:rPr>
          <w:spacing w:val="18"/>
        </w:rPr>
        <w:t xml:space="preserve"> </w:t>
      </w:r>
      <w:r>
        <w:rPr>
          <w:spacing w:val="10"/>
        </w:rPr>
        <w:t>建设特色和亮点，突破的关键核心技术，</w:t>
      </w:r>
      <w:r>
        <w:rPr>
          <w:spacing w:val="-75"/>
        </w:rPr>
        <w:t xml:space="preserve"> </w:t>
      </w:r>
      <w:r>
        <w:rPr>
          <w:spacing w:val="10"/>
        </w:rPr>
        <w:t>以及对行业企业的示</w:t>
      </w:r>
    </w:p>
    <w:p>
      <w:pPr>
        <w:pStyle w:val="BodyText"/>
        <w:ind w:left="36"/>
        <w:spacing w:before="230" w:line="220" w:lineRule="auto"/>
        <w:rPr/>
      </w:pPr>
      <w:r>
        <w:rPr>
          <w:spacing w:val="1"/>
        </w:rPr>
        <w:t>范带动性等。</w:t>
      </w:r>
    </w:p>
    <w:p>
      <w:pPr>
        <w:ind w:left="655"/>
        <w:spacing w:before="228" w:line="227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二、智能工厂或数字化车间建设情况</w:t>
      </w:r>
    </w:p>
    <w:p>
      <w:pPr>
        <w:ind w:left="710"/>
        <w:spacing w:before="230" w:line="182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3"/>
        </w:rPr>
        <w:t>（一）</w:t>
      </w:r>
      <w:r>
        <w:rPr>
          <w:rFonts w:ascii="Microsoft YaHei" w:hAnsi="Microsoft YaHei" w:eastAsia="Microsoft YaHei" w:cs="Microsoft YaHei"/>
          <w:sz w:val="31"/>
          <w:szCs w:val="31"/>
          <w:spacing w:val="-34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3"/>
        </w:rPr>
        <w:t>智能工厂或数字化车间整体建设架构</w:t>
      </w:r>
    </w:p>
    <w:p>
      <w:pPr>
        <w:pStyle w:val="BodyText"/>
        <w:ind w:left="654"/>
        <w:spacing w:before="187" w:line="220" w:lineRule="auto"/>
        <w:rPr/>
      </w:pPr>
      <w:r>
        <w:rPr>
          <w:spacing w:val="8"/>
        </w:rPr>
        <w:t>描述智能工厂或数字化车间整体布局和实施架构。</w:t>
      </w:r>
    </w:p>
    <w:p>
      <w:pPr>
        <w:pStyle w:val="BodyText"/>
        <w:ind w:left="37" w:right="156" w:firstLine="638"/>
        <w:spacing w:before="230" w:line="290" w:lineRule="auto"/>
        <w:rPr/>
      </w:pPr>
      <w:r>
        <w:rPr>
          <w:rFonts w:ascii="Times New Roman" w:hAnsi="Times New Roman" w:eastAsia="Times New Roman" w:cs="Times New Roman"/>
          <w:spacing w:val="2"/>
        </w:rPr>
        <w:t>1.</w:t>
      </w:r>
      <w:r>
        <w:rPr>
          <w:spacing w:val="2"/>
        </w:rPr>
        <w:t>企业生产工艺流程、装备产线和厂区（车间）功能布局等</w:t>
      </w:r>
      <w:r>
        <w:rPr>
          <w:spacing w:val="15"/>
        </w:rPr>
        <w:t xml:space="preserve"> </w:t>
      </w:r>
      <w:r>
        <w:rPr>
          <w:spacing w:val="2"/>
        </w:rPr>
        <w:t>的数字化呈现。</w:t>
      </w:r>
    </w:p>
    <w:p>
      <w:pPr>
        <w:pStyle w:val="BodyText"/>
        <w:ind w:right="156" w:firstLine="644"/>
        <w:spacing w:before="225" w:line="290" w:lineRule="auto"/>
        <w:rPr/>
      </w:pPr>
      <w:r>
        <w:rPr>
          <w:rFonts w:ascii="Times New Roman" w:hAnsi="Times New Roman" w:eastAsia="Times New Roman" w:cs="Times New Roman"/>
          <w:spacing w:val="3"/>
        </w:rPr>
        <w:t>2.</w:t>
      </w:r>
      <w:r>
        <w:rPr>
          <w:spacing w:val="3"/>
        </w:rPr>
        <w:t>企业智能化装备、产线、工厂（车间）的数据互联互通和</w:t>
      </w:r>
      <w:r>
        <w:rPr>
          <w:spacing w:val="18"/>
        </w:rPr>
        <w:t xml:space="preserve"> </w:t>
      </w:r>
      <w:r>
        <w:rPr>
          <w:spacing w:val="9"/>
        </w:rPr>
        <w:t>信息化管理系统应用概况。</w:t>
      </w:r>
    </w:p>
    <w:p>
      <w:pPr>
        <w:pStyle w:val="BodyText"/>
        <w:ind w:left="13" w:right="70" w:firstLine="637"/>
        <w:spacing w:before="228" w:line="290" w:lineRule="auto"/>
        <w:rPr/>
      </w:pPr>
      <w:r>
        <w:rPr>
          <w:rFonts w:ascii="Times New Roman" w:hAnsi="Times New Roman" w:eastAsia="Times New Roman" w:cs="Times New Roman"/>
          <w:spacing w:val="6"/>
        </w:rPr>
        <w:t>3.</w:t>
      </w:r>
      <w:r>
        <w:rPr>
          <w:spacing w:val="6"/>
        </w:rPr>
        <w:t>制度机制保障体系建设情况。包括相应的组织管理体系、</w:t>
      </w:r>
      <w:r>
        <w:rPr>
          <w:spacing w:val="17"/>
        </w:rPr>
        <w:t xml:space="preserve"> </w:t>
      </w:r>
      <w:r>
        <w:rPr>
          <w:spacing w:val="9"/>
        </w:rPr>
        <w:t>技术标准体系、质量管理体系、安全防护体系等建设</w:t>
      </w:r>
      <w:r>
        <w:rPr>
          <w:spacing w:val="8"/>
        </w:rPr>
        <w:t>情况。</w:t>
      </w:r>
    </w:p>
    <w:p>
      <w:pPr>
        <w:ind w:left="710"/>
        <w:spacing w:before="236" w:line="182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4"/>
        </w:rPr>
        <w:t>（二）</w:t>
      </w:r>
      <w:r>
        <w:rPr>
          <w:rFonts w:ascii="Microsoft YaHei" w:hAnsi="Microsoft YaHei" w:eastAsia="Microsoft YaHei" w:cs="Microsoft YaHei"/>
          <w:sz w:val="31"/>
          <w:szCs w:val="31"/>
          <w:spacing w:val="-35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4"/>
        </w:rPr>
        <w:t>新一代信息技术与先进制造技术的应用情况</w:t>
      </w:r>
    </w:p>
    <w:p>
      <w:pPr>
        <w:pStyle w:val="BodyText"/>
        <w:ind w:left="19" w:firstLine="644"/>
        <w:spacing w:before="186" w:line="358" w:lineRule="auto"/>
        <w:rPr/>
      </w:pPr>
      <w:r>
        <w:rPr>
          <w:spacing w:val="12"/>
        </w:rPr>
        <w:t>重点阐述数字孪生、人工智能、大数据、物联网、边缘计</w:t>
      </w:r>
      <w:r>
        <w:rPr>
          <w:spacing w:val="6"/>
        </w:rPr>
        <w:t xml:space="preserve">  </w:t>
      </w:r>
      <w:r>
        <w:rPr>
          <w:spacing w:val="6"/>
        </w:rPr>
        <w:t>算等新一代信息技术，以及数字化设计技术、先进工艺（加工）</w:t>
      </w:r>
    </w:p>
    <w:p>
      <w:pPr>
        <w:spacing w:line="358" w:lineRule="auto"/>
        <w:sectPr>
          <w:footerReference w:type="default" r:id="rId26"/>
          <w:pgSz w:w="11906" w:h="16839"/>
          <w:pgMar w:top="1431" w:right="1432" w:bottom="1356" w:left="1588" w:header="0" w:footer="936" w:gutter="0"/>
        </w:sectPr>
        <w:rPr/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185"/>
        <w:spacing w:before="101" w:line="222" w:lineRule="auto"/>
        <w:rPr/>
      </w:pPr>
      <w:r>
        <w:rPr>
          <w:spacing w:val="8"/>
        </w:rPr>
        <w:t>技术、智能装备技术等先进制造技术应用情况。</w:t>
      </w:r>
    </w:p>
    <w:p>
      <w:pPr>
        <w:ind w:left="882"/>
        <w:spacing w:before="237" w:line="182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4"/>
        </w:rPr>
        <w:t>（三）</w:t>
      </w:r>
      <w:r>
        <w:rPr>
          <w:rFonts w:ascii="Microsoft YaHei" w:hAnsi="Microsoft YaHei" w:eastAsia="Microsoft YaHei" w:cs="Microsoft YaHei"/>
          <w:sz w:val="31"/>
          <w:szCs w:val="31"/>
          <w:spacing w:val="-40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4"/>
        </w:rPr>
        <w:t>智能工厂或数字化车间主要场景建设情况</w:t>
      </w:r>
    </w:p>
    <w:p>
      <w:pPr>
        <w:pStyle w:val="BodyText"/>
        <w:ind w:left="182" w:right="170" w:firstLine="638"/>
        <w:spacing w:before="189" w:line="357" w:lineRule="auto"/>
        <w:rPr/>
      </w:pPr>
      <w:r>
        <w:rPr>
          <w:spacing w:val="12"/>
        </w:rPr>
        <w:t>场景内容按</w:t>
      </w:r>
      <w:r>
        <w:rPr>
          <w:rFonts w:ascii="Times New Roman" w:hAnsi="Times New Roman" w:eastAsia="Times New Roman" w:cs="Times New Roman"/>
          <w:spacing w:val="12"/>
        </w:rPr>
        <w:t>“</w:t>
      </w:r>
      <w:r>
        <w:rPr>
          <w:spacing w:val="12"/>
        </w:rPr>
        <w:t>十大场景</w:t>
      </w:r>
      <w:r>
        <w:rPr>
          <w:rFonts w:ascii="Times New Roman" w:hAnsi="Times New Roman" w:eastAsia="Times New Roman" w:cs="Times New Roman"/>
          <w:spacing w:val="12"/>
        </w:rPr>
        <w:t>+</w:t>
      </w:r>
      <w:r>
        <w:rPr>
          <w:spacing w:val="12"/>
        </w:rPr>
        <w:t>子场景</w:t>
      </w:r>
      <w:r>
        <w:rPr>
          <w:rFonts w:ascii="Times New Roman" w:hAnsi="Times New Roman" w:eastAsia="Times New Roman" w:cs="Times New Roman"/>
          <w:spacing w:val="12"/>
        </w:rPr>
        <w:t>+</w:t>
      </w:r>
      <w:r>
        <w:rPr>
          <w:spacing w:val="12"/>
        </w:rPr>
        <w:t>典型应用场景</w:t>
      </w:r>
      <w:r>
        <w:rPr>
          <w:rFonts w:ascii="Times New Roman" w:hAnsi="Times New Roman" w:eastAsia="Times New Roman" w:cs="Times New Roman"/>
          <w:spacing w:val="12"/>
        </w:rPr>
        <w:t>”</w:t>
      </w:r>
      <w:r>
        <w:rPr>
          <w:spacing w:val="12"/>
        </w:rPr>
        <w:t>进行描述。</w:t>
      </w:r>
      <w:r>
        <w:rPr/>
        <w:t xml:space="preserve"> </w:t>
      </w:r>
      <w:r>
        <w:rPr>
          <w:spacing w:val="13"/>
        </w:rPr>
        <w:t>如</w:t>
      </w:r>
      <w:r>
        <w:rPr>
          <w:rFonts w:ascii="Times New Roman" w:hAnsi="Times New Roman" w:eastAsia="Times New Roman" w:cs="Times New Roman"/>
          <w:spacing w:val="13"/>
        </w:rPr>
        <w:t>“</w:t>
      </w:r>
      <w:r>
        <w:rPr>
          <w:spacing w:val="13"/>
        </w:rPr>
        <w:t>十场景</w:t>
      </w:r>
      <w:r>
        <w:rPr>
          <w:rFonts w:ascii="Times New Roman" w:hAnsi="Times New Roman" w:eastAsia="Times New Roman" w:cs="Times New Roman"/>
          <w:spacing w:val="13"/>
        </w:rPr>
        <w:t>”</w:t>
      </w:r>
      <w:r>
        <w:rPr>
          <w:spacing w:val="13"/>
        </w:rPr>
        <w:t>之数字化设计场景，应涵盖工厂规划设计、产品设</w:t>
      </w:r>
      <w:r>
        <w:rPr>
          <w:spacing w:val="17"/>
        </w:rPr>
        <w:t xml:space="preserve"> </w:t>
      </w:r>
      <w:r>
        <w:rPr>
          <w:spacing w:val="13"/>
        </w:rPr>
        <w:t>计、工艺设计等子场景，并展示工厂数字化规划设</w:t>
      </w:r>
      <w:r>
        <w:rPr>
          <w:spacing w:val="12"/>
        </w:rPr>
        <w:t>计、数字基</w:t>
      </w:r>
      <w:r>
        <w:rPr/>
        <w:t xml:space="preserve"> </w:t>
      </w:r>
      <w:r>
        <w:rPr>
          <w:spacing w:val="8"/>
        </w:rPr>
        <w:t>础设施建设、数字孪生工厂构建等典型应用场景。</w:t>
      </w:r>
    </w:p>
    <w:p>
      <w:pPr>
        <w:pStyle w:val="BodyText"/>
        <w:ind w:left="189" w:right="170" w:firstLine="658"/>
        <w:spacing w:before="1" w:line="357" w:lineRule="auto"/>
        <w:jc w:val="both"/>
        <w:rPr/>
      </w:pPr>
      <w:r>
        <w:rPr>
          <w:rFonts w:ascii="Times New Roman" w:hAnsi="Times New Roman" w:eastAsia="Times New Roman" w:cs="Times New Roman"/>
          <w:spacing w:val="10"/>
        </w:rPr>
        <w:t>1.</w:t>
      </w:r>
      <w:r>
        <w:rPr>
          <w:spacing w:val="10"/>
        </w:rPr>
        <w:t>参考《</w:t>
      </w:r>
      <w:r>
        <w:rPr>
          <w:rFonts w:ascii="Times New Roman" w:hAnsi="Times New Roman" w:eastAsia="Times New Roman" w:cs="Times New Roman"/>
          <w:spacing w:val="10"/>
        </w:rPr>
        <w:t>“</w:t>
      </w:r>
      <w:r>
        <w:rPr>
          <w:spacing w:val="10"/>
        </w:rPr>
        <w:t>未来工厂</w:t>
      </w:r>
      <w:r>
        <w:rPr>
          <w:rFonts w:ascii="Times New Roman" w:hAnsi="Times New Roman" w:eastAsia="Times New Roman" w:cs="Times New Roman"/>
          <w:spacing w:val="10"/>
        </w:rPr>
        <w:t>”</w:t>
      </w:r>
      <w:r>
        <w:rPr>
          <w:spacing w:val="10"/>
        </w:rPr>
        <w:t>建设导则》地方标准和《浙江</w:t>
      </w:r>
      <w:r>
        <w:rPr>
          <w:spacing w:val="9"/>
        </w:rPr>
        <w:t>省</w:t>
      </w:r>
      <w:r>
        <w:rPr>
          <w:rFonts w:ascii="Times New Roman" w:hAnsi="Times New Roman" w:eastAsia="Times New Roman" w:cs="Times New Roman"/>
          <w:spacing w:val="9"/>
        </w:rPr>
        <w:t>“</w:t>
      </w:r>
      <w:r>
        <w:rPr>
          <w:spacing w:val="9"/>
        </w:rPr>
        <w:t>未来</w:t>
      </w:r>
      <w:r>
        <w:rPr/>
        <w:t xml:space="preserve"> </w:t>
      </w:r>
      <w:r>
        <w:rPr>
          <w:spacing w:val="2"/>
        </w:rPr>
        <w:t>工厂</w:t>
      </w:r>
      <w:r>
        <w:rPr>
          <w:rFonts w:ascii="Times New Roman" w:hAnsi="Times New Roman" w:eastAsia="Times New Roman" w:cs="Times New Roman"/>
          <w:spacing w:val="2"/>
        </w:rPr>
        <w:t>”</w:t>
      </w:r>
      <w:r>
        <w:rPr>
          <w:spacing w:val="2"/>
        </w:rPr>
        <w:t>分级建设要求（试行）》，根据企业建设实际，描述</w:t>
      </w:r>
      <w:r>
        <w:rPr>
          <w:rFonts w:ascii="Times New Roman" w:hAnsi="Times New Roman" w:eastAsia="Times New Roman" w:cs="Times New Roman"/>
          <w:spacing w:val="2"/>
        </w:rPr>
        <w:t>“</w:t>
      </w:r>
      <w:r>
        <w:rPr>
          <w:spacing w:val="2"/>
        </w:rPr>
        <w:t>十场</w:t>
      </w:r>
      <w:r>
        <w:rPr>
          <w:spacing w:val="6"/>
        </w:rPr>
        <w:t xml:space="preserve"> </w:t>
      </w:r>
      <w:r>
        <w:rPr>
          <w:spacing w:val="6"/>
        </w:rPr>
        <w:t>景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spacing w:val="6"/>
        </w:rPr>
        <w:t>建设内容，其中：</w:t>
      </w:r>
    </w:p>
    <w:p>
      <w:pPr>
        <w:pStyle w:val="BodyText"/>
        <w:ind w:left="192" w:right="172" w:firstLine="621"/>
        <w:spacing w:before="1" w:line="289" w:lineRule="auto"/>
        <w:rPr/>
      </w:pPr>
      <w:r>
        <w:rPr>
          <w:spacing w:val="2"/>
        </w:rPr>
        <w:t>（</w:t>
      </w:r>
      <w:r>
        <w:rPr>
          <w:spacing w:val="-74"/>
        </w:rPr>
        <w:t xml:space="preserve"> </w:t>
      </w:r>
      <w:r>
        <w:rPr>
          <w:rFonts w:ascii="Times New Roman" w:hAnsi="Times New Roman" w:eastAsia="Times New Roman" w:cs="Times New Roman"/>
          <w:spacing w:val="2"/>
        </w:rPr>
        <w:t>1</w:t>
      </w:r>
      <w:r>
        <w:rPr>
          <w:rFonts w:ascii="Times New Roman" w:hAnsi="Times New Roman" w:eastAsia="Times New Roman" w:cs="Times New Roman"/>
          <w:spacing w:val="-34"/>
        </w:rPr>
        <w:t xml:space="preserve"> </w:t>
      </w:r>
      <w:r>
        <w:rPr>
          <w:spacing w:val="2"/>
        </w:rPr>
        <w:t>）数字化车间主要包括数字化设计、智能化生产、精益</w:t>
      </w:r>
      <w:r>
        <w:rPr/>
        <w:t xml:space="preserve"> </w:t>
      </w:r>
      <w:r>
        <w:rPr>
          <w:spacing w:val="7"/>
        </w:rPr>
        <w:t>化管理、绿色化制造等场景。</w:t>
      </w:r>
    </w:p>
    <w:p>
      <w:pPr>
        <w:pStyle w:val="BodyText"/>
        <w:ind w:left="182" w:right="170" w:firstLine="631"/>
        <w:spacing w:before="228" w:line="312" w:lineRule="auto"/>
        <w:rPr/>
      </w:pPr>
      <w:r>
        <w:rPr>
          <w:spacing w:val="7"/>
        </w:rPr>
        <w:t>（</w:t>
      </w:r>
      <w:r>
        <w:rPr>
          <w:rFonts w:ascii="Times New Roman" w:hAnsi="Times New Roman" w:eastAsia="Times New Roman" w:cs="Times New Roman"/>
          <w:spacing w:val="7"/>
        </w:rPr>
        <w:t>2</w:t>
      </w:r>
      <w:r>
        <w:rPr>
          <w:spacing w:val="7"/>
        </w:rPr>
        <w:t>）智能工厂主要包括数字化设计、智能化生产、</w:t>
      </w:r>
      <w:r>
        <w:rPr>
          <w:spacing w:val="6"/>
        </w:rPr>
        <w:t>精益化</w:t>
      </w:r>
      <w:r>
        <w:rPr/>
        <w:t xml:space="preserve"> </w:t>
      </w:r>
      <w:r>
        <w:rPr>
          <w:spacing w:val="10"/>
        </w:rPr>
        <w:t>管理、绿色化制造、智慧供应链等必选场景，</w:t>
      </w:r>
      <w:r>
        <w:rPr>
          <w:spacing w:val="-79"/>
        </w:rPr>
        <w:t xml:space="preserve"> </w:t>
      </w:r>
      <w:r>
        <w:rPr>
          <w:spacing w:val="10"/>
        </w:rPr>
        <w:t>以及个性化定制</w:t>
      </w:r>
      <w:r>
        <w:rPr/>
        <w:t xml:space="preserve"> </w:t>
      </w:r>
      <w:r>
        <w:rPr>
          <w:spacing w:val="7"/>
        </w:rPr>
        <w:t>和网络化协同等可选场景。</w:t>
      </w:r>
    </w:p>
    <w:p>
      <w:pPr>
        <w:pStyle w:val="BodyText"/>
        <w:ind w:left="173" w:right="170" w:firstLine="642"/>
        <w:spacing w:before="229" w:line="343" w:lineRule="auto"/>
        <w:jc w:val="both"/>
        <w:rPr/>
      </w:pPr>
      <w:r>
        <w:rPr>
          <w:rFonts w:ascii="Times New Roman" w:hAnsi="Times New Roman" w:eastAsia="Times New Roman" w:cs="Times New Roman"/>
        </w:rPr>
        <w:t>2.</w:t>
      </w:r>
      <w:r>
        <w:rPr/>
        <w:t>参考《智能制造典型场景参考指引（</w:t>
      </w:r>
      <w:r>
        <w:rPr>
          <w:rFonts w:ascii="Times New Roman" w:hAnsi="Times New Roman" w:eastAsia="Times New Roman" w:cs="Times New Roman"/>
        </w:rPr>
        <w:t>2025</w:t>
      </w:r>
      <w:r>
        <w:rPr>
          <w:rFonts w:ascii="Times New Roman" w:hAnsi="Times New Roman" w:eastAsia="Times New Roman" w:cs="Times New Roman"/>
          <w:spacing w:val="26"/>
        </w:rPr>
        <w:t xml:space="preserve"> </w:t>
      </w:r>
      <w:r>
        <w:rPr/>
        <w:t>年版）</w:t>
      </w:r>
      <w:r>
        <w:rPr>
          <w:spacing w:val="-1"/>
        </w:rPr>
        <w:t>》，根据</w:t>
      </w:r>
      <w:r>
        <w:rPr/>
        <w:t xml:space="preserve"> </w:t>
      </w:r>
      <w:r>
        <w:rPr>
          <w:spacing w:val="10"/>
        </w:rPr>
        <w:t>《基本信息表》</w:t>
      </w:r>
      <w:r>
        <w:rPr>
          <w:spacing w:val="-70"/>
        </w:rPr>
        <w:t xml:space="preserve"> </w:t>
      </w:r>
      <w:r>
        <w:rPr>
          <w:spacing w:val="10"/>
        </w:rPr>
        <w:t>中所勾选的典型应用场景建设情况，在下表中</w:t>
      </w:r>
      <w:r>
        <w:rPr/>
        <w:t xml:space="preserve"> </w:t>
      </w:r>
      <w:r>
        <w:rPr>
          <w:spacing w:val="7"/>
        </w:rPr>
        <w:t>进行细化描述。</w:t>
      </w:r>
    </w:p>
    <w:p>
      <w:pPr>
        <w:ind w:left="3474"/>
        <w:spacing w:before="1" w:line="226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7"/>
        </w:rPr>
        <w:t>每个场景实例描述</w:t>
      </w:r>
    </w:p>
    <w:p>
      <w:pPr>
        <w:spacing w:line="210" w:lineRule="exact"/>
        <w:rPr/>
      </w:pPr>
      <w:r/>
    </w:p>
    <w:tbl>
      <w:tblPr>
        <w:tblStyle w:val="TableNormal"/>
        <w:tblW w:w="906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404"/>
        <w:gridCol w:w="5661"/>
      </w:tblGrid>
      <w:tr>
        <w:trPr>
          <w:trHeight w:val="309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126"/>
              <w:spacing w:before="35" w:line="203" w:lineRule="auto"/>
              <w:rPr/>
            </w:pPr>
            <w:r>
              <w:rPr>
                <w:b/>
                <w:bCs/>
                <w:spacing w:val="-6"/>
              </w:rPr>
              <w:t>十场景名称</w:t>
            </w:r>
          </w:p>
        </w:tc>
        <w:tc>
          <w:tcPr>
            <w:tcW w:w="5661" w:type="dxa"/>
            <w:vAlign w:val="top"/>
          </w:tcPr>
          <w:p>
            <w:pPr>
              <w:pStyle w:val="TableText"/>
              <w:ind w:left="122"/>
              <w:spacing w:before="40" w:line="199" w:lineRule="auto"/>
              <w:rPr/>
            </w:pPr>
            <w:r>
              <w:rPr>
                <w:b/>
                <w:bCs/>
                <w:spacing w:val="-5"/>
              </w:rPr>
              <w:t>如数字化设计</w:t>
            </w:r>
          </w:p>
        </w:tc>
      </w:tr>
      <w:tr>
        <w:trPr>
          <w:trHeight w:val="304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121"/>
              <w:spacing w:before="33" w:line="200" w:lineRule="auto"/>
              <w:rPr/>
            </w:pPr>
            <w:r>
              <w:rPr>
                <w:b/>
                <w:bCs/>
                <w:spacing w:val="-5"/>
              </w:rPr>
              <w:t>子场景名称</w:t>
            </w:r>
          </w:p>
        </w:tc>
        <w:tc>
          <w:tcPr>
            <w:tcW w:w="5661" w:type="dxa"/>
            <w:vAlign w:val="top"/>
          </w:tcPr>
          <w:p>
            <w:pPr>
              <w:pStyle w:val="TableText"/>
              <w:ind w:left="122"/>
              <w:spacing w:before="36" w:line="198" w:lineRule="auto"/>
              <w:rPr/>
            </w:pPr>
            <w:r>
              <w:rPr>
                <w:spacing w:val="-4"/>
              </w:rPr>
              <w:t>如产品设计</w:t>
            </w:r>
          </w:p>
        </w:tc>
      </w:tr>
      <w:tr>
        <w:trPr>
          <w:trHeight w:val="304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118"/>
              <w:spacing w:before="33" w:line="200" w:lineRule="auto"/>
              <w:rPr/>
            </w:pPr>
            <w:r>
              <w:rPr>
                <w:b/>
                <w:bCs/>
                <w:spacing w:val="-4"/>
              </w:rPr>
              <w:t>典型应用场景名称</w:t>
            </w:r>
          </w:p>
        </w:tc>
        <w:tc>
          <w:tcPr>
            <w:tcW w:w="5661" w:type="dxa"/>
            <w:vAlign w:val="top"/>
          </w:tcPr>
          <w:p>
            <w:pPr>
              <w:pStyle w:val="TableText"/>
              <w:ind w:left="122"/>
              <w:spacing w:before="36" w:line="198" w:lineRule="auto"/>
              <w:rPr/>
            </w:pPr>
            <w:r>
              <w:rPr>
                <w:spacing w:val="-3"/>
              </w:rPr>
              <w:t>如产品数字化设计</w:t>
            </w:r>
          </w:p>
        </w:tc>
      </w:tr>
      <w:tr>
        <w:trPr>
          <w:trHeight w:val="304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115"/>
              <w:spacing w:before="35" w:line="199" w:lineRule="auto"/>
              <w:rPr/>
            </w:pPr>
            <w:r>
              <w:rPr>
                <w:b/>
                <w:bCs/>
                <w:spacing w:val="-4"/>
              </w:rPr>
              <w:t>场景实例名称</w:t>
            </w:r>
          </w:p>
        </w:tc>
        <w:tc>
          <w:tcPr>
            <w:tcW w:w="5661" w:type="dxa"/>
            <w:vAlign w:val="top"/>
          </w:tcPr>
          <w:p>
            <w:pPr>
              <w:pStyle w:val="TableText"/>
              <w:ind w:left="122"/>
              <w:spacing w:before="35" w:line="199" w:lineRule="auto"/>
              <w:rPr/>
            </w:pPr>
            <w:r>
              <w:rPr>
                <w:spacing w:val="-2"/>
              </w:rPr>
              <w:t>如基于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AI</w:t>
            </w:r>
            <w:r>
              <w:rPr>
                <w:spacing w:val="-2"/>
              </w:rPr>
              <w:t>大模型的某产品智能研发提效</w:t>
            </w:r>
          </w:p>
        </w:tc>
      </w:tr>
      <w:tr>
        <w:trPr>
          <w:trHeight w:val="304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115"/>
              <w:spacing w:before="35" w:line="199" w:lineRule="auto"/>
              <w:rPr/>
            </w:pPr>
            <w:r>
              <w:rPr>
                <w:b/>
                <w:bCs/>
                <w:spacing w:val="-3"/>
              </w:rPr>
              <w:t>场景解决方案供应商名称</w:t>
            </w:r>
          </w:p>
        </w:tc>
        <w:tc>
          <w:tcPr>
            <w:tcW w:w="5661" w:type="dxa"/>
            <w:vAlign w:val="top"/>
          </w:tcPr>
          <w:p>
            <w:pPr>
              <w:ind w:left="132"/>
              <w:spacing w:before="219" w:line="74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……</w:t>
            </w:r>
          </w:p>
        </w:tc>
      </w:tr>
      <w:tr>
        <w:trPr>
          <w:trHeight w:val="307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138"/>
              <w:spacing w:before="35" w:line="201" w:lineRule="auto"/>
              <w:rPr/>
            </w:pPr>
            <w:r>
              <w:rPr>
                <w:b/>
                <w:bCs/>
                <w:spacing w:val="-3"/>
              </w:rPr>
              <w:t>是否成效突出且具备推广价值</w:t>
            </w:r>
          </w:p>
        </w:tc>
        <w:tc>
          <w:tcPr>
            <w:tcW w:w="5661" w:type="dxa"/>
            <w:vAlign w:val="top"/>
          </w:tcPr>
          <w:p>
            <w:pPr>
              <w:pStyle w:val="TableText"/>
              <w:ind w:left="122"/>
              <w:spacing w:before="40" w:line="197" w:lineRule="auto"/>
              <w:rPr/>
            </w:pPr>
            <w:r>
              <w:rPr>
                <w:rFonts w:ascii="Times New Roman" w:hAnsi="Times New Roman" w:eastAsia="Times New Roman" w:cs="Times New Roman"/>
                <w:spacing w:val="-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2"/>
              </w:rPr>
              <w:t xml:space="preserve">  </w:t>
            </w:r>
            <w:r>
              <w:rPr>
                <w:spacing w:val="-10"/>
              </w:rPr>
              <w:t>是</w:t>
            </w:r>
            <w:r>
              <w:rPr>
                <w:spacing w:val="8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9"/>
              </w:rPr>
              <w:t xml:space="preserve">  </w:t>
            </w:r>
            <w:r>
              <w:rPr>
                <w:spacing w:val="-10"/>
              </w:rPr>
              <w:t>否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27"/>
          <w:pgSz w:w="11906" w:h="16839"/>
          <w:pgMar w:top="1431" w:right="1418" w:bottom="1356" w:left="1417" w:header="0" w:footer="94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141"/>
        <w:rPr/>
      </w:pPr>
      <w:r/>
    </w:p>
    <w:tbl>
      <w:tblPr>
        <w:tblStyle w:val="TableNormal"/>
        <w:tblW w:w="906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3404"/>
        <w:gridCol w:w="1885"/>
        <w:gridCol w:w="1885"/>
        <w:gridCol w:w="1891"/>
      </w:tblGrid>
      <w:tr>
        <w:trPr>
          <w:trHeight w:val="310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115"/>
              <w:spacing w:before="36" w:line="203" w:lineRule="auto"/>
              <w:rPr/>
            </w:pPr>
            <w:r>
              <w:rPr>
                <w:b/>
                <w:bCs/>
                <w:spacing w:val="-3"/>
              </w:rPr>
              <w:t>联系人及联系方式</w:t>
            </w:r>
          </w:p>
        </w:tc>
        <w:tc>
          <w:tcPr>
            <w:tcW w:w="5661" w:type="dxa"/>
            <w:vAlign w:val="top"/>
            <w:gridSpan w:val="3"/>
          </w:tcPr>
          <w:p>
            <w:pPr>
              <w:ind w:left="132"/>
              <w:spacing w:before="222" w:line="7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……</w:t>
            </w:r>
          </w:p>
        </w:tc>
      </w:tr>
      <w:tr>
        <w:trPr>
          <w:trHeight w:val="305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115"/>
              <w:spacing w:before="31" w:line="203" w:lineRule="auto"/>
              <w:rPr/>
            </w:pPr>
            <w:r>
              <w:rPr>
                <w:b/>
                <w:bCs/>
                <w:spacing w:val="-3"/>
              </w:rPr>
              <w:t>场景建设起止日期</w:t>
            </w:r>
          </w:p>
        </w:tc>
        <w:tc>
          <w:tcPr>
            <w:tcW w:w="5661" w:type="dxa"/>
            <w:vAlign w:val="top"/>
            <w:gridSpan w:val="3"/>
          </w:tcPr>
          <w:p>
            <w:pPr>
              <w:ind w:left="132"/>
              <w:spacing w:before="217" w:line="75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……</w:t>
            </w:r>
          </w:p>
        </w:tc>
      </w:tr>
      <w:tr>
        <w:trPr>
          <w:trHeight w:val="305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115"/>
              <w:spacing w:before="32" w:line="202" w:lineRule="auto"/>
              <w:rPr/>
            </w:pPr>
            <w:r>
              <w:rPr>
                <w:b/>
                <w:bCs/>
                <w:spacing w:val="-8"/>
              </w:rPr>
              <w:t>场景建设总投资（</w:t>
            </w:r>
            <w:r>
              <w:rPr>
                <w:spacing w:val="-60"/>
              </w:rPr>
              <w:t xml:space="preserve"> </w:t>
            </w:r>
            <w:r>
              <w:rPr>
                <w:b/>
                <w:bCs/>
                <w:spacing w:val="-8"/>
              </w:rPr>
              <w:t>万元）</w:t>
            </w:r>
          </w:p>
        </w:tc>
        <w:tc>
          <w:tcPr>
            <w:tcW w:w="5661" w:type="dxa"/>
            <w:vAlign w:val="top"/>
            <w:gridSpan w:val="3"/>
          </w:tcPr>
          <w:p>
            <w:pPr>
              <w:ind w:left="132"/>
              <w:spacing w:before="217" w:line="74" w:lineRule="exac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  <w:position w:val="1"/>
              </w:rPr>
              <w:t>……</w:t>
            </w:r>
          </w:p>
        </w:tc>
      </w:tr>
      <w:tr>
        <w:trPr>
          <w:trHeight w:val="904" w:hRule="atLeast"/>
        </w:trPr>
        <w:tc>
          <w:tcPr>
            <w:tcW w:w="340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2"/>
              <w:spacing w:before="78" w:line="216" w:lineRule="auto"/>
              <w:rPr/>
            </w:pPr>
            <w:r>
              <w:rPr>
                <w:b/>
                <w:bCs/>
                <w:spacing w:val="-3"/>
              </w:rPr>
              <w:t>是否应用人工智能技术</w:t>
            </w:r>
          </w:p>
        </w:tc>
        <w:tc>
          <w:tcPr>
            <w:tcW w:w="5661" w:type="dxa"/>
            <w:vAlign w:val="top"/>
            <w:gridSpan w:val="3"/>
          </w:tcPr>
          <w:p>
            <w:pPr>
              <w:pStyle w:val="TableText"/>
              <w:ind w:left="115" w:right="65" w:firstLine="7"/>
              <w:spacing w:before="33" w:line="231" w:lineRule="auto"/>
              <w:rPr/>
            </w:pPr>
            <w:r>
              <w:rPr>
                <w:rFonts w:ascii="Times New Roman" w:hAnsi="Times New Roman" w:eastAsia="Times New Roman" w:cs="Times New Roman"/>
                <w:spacing w:val="-3"/>
              </w:rPr>
              <w:t>□  </w:t>
            </w:r>
            <w:r>
              <w:rPr>
                <w:spacing w:val="-3"/>
              </w:rPr>
              <w:t>是（如勾选此项，请描述人工智能技术应</w:t>
            </w:r>
            <w:r>
              <w:rPr>
                <w:spacing w:val="-4"/>
              </w:rPr>
              <w:t>用情况，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300</w:t>
            </w:r>
            <w:r>
              <w:rPr>
                <w:rFonts w:ascii="Times New Roman" w:hAnsi="Times New Roman" w:eastAsia="Times New Roman" w:cs="Times New Roman"/>
                <w:spacing w:val="26"/>
                <w:w w:val="101"/>
              </w:rPr>
              <w:t xml:space="preserve"> </w:t>
            </w:r>
            <w:r>
              <w:rPr>
                <w:spacing w:val="-1"/>
              </w:rPr>
              <w:t>字以内）</w:t>
            </w:r>
          </w:p>
          <w:p>
            <w:pPr>
              <w:pStyle w:val="TableText"/>
              <w:ind w:left="122"/>
              <w:spacing w:line="199" w:lineRule="auto"/>
              <w:rPr/>
            </w:pPr>
            <w:r>
              <w:rPr>
                <w:rFonts w:ascii="Times New Roman" w:hAnsi="Times New Roman" w:eastAsia="Times New Roman" w:cs="Times New Roman"/>
                <w:spacing w:val="-9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8"/>
              </w:rPr>
              <w:t xml:space="preserve">  </w:t>
            </w:r>
            <w:r>
              <w:rPr>
                <w:spacing w:val="-9"/>
              </w:rPr>
              <w:t>否</w:t>
            </w:r>
          </w:p>
        </w:tc>
      </w:tr>
      <w:tr>
        <w:trPr>
          <w:trHeight w:val="905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115" w:right="160"/>
              <w:spacing w:before="33" w:line="221" w:lineRule="auto"/>
              <w:jc w:val="both"/>
              <w:rPr/>
            </w:pPr>
            <w:r>
              <w:rPr>
                <w:b/>
                <w:bCs/>
                <w:spacing w:val="-3"/>
              </w:rPr>
              <w:t>场景实例描述（结合要素条件</w:t>
            </w:r>
            <w:r>
              <w:rPr>
                <w:spacing w:val="8"/>
              </w:rPr>
              <w:t xml:space="preserve"> </w:t>
            </w:r>
            <w:r>
              <w:rPr>
                <w:b/>
                <w:bCs/>
                <w:spacing w:val="-4"/>
              </w:rPr>
              <w:t>进行描述，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4"/>
              </w:rPr>
              <w:t>300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7"/>
              </w:rPr>
              <w:t xml:space="preserve"> </w:t>
            </w:r>
            <w:r>
              <w:rPr>
                <w:b/>
                <w:bCs/>
                <w:spacing w:val="-4"/>
              </w:rPr>
              <w:t>字以内，可配</w:t>
            </w:r>
            <w:r>
              <w:rPr/>
              <w:t xml:space="preserve"> </w:t>
            </w:r>
            <w:r>
              <w:rPr>
                <w:b/>
                <w:bCs/>
                <w:spacing w:val="8"/>
              </w:rPr>
              <w:t>图）</w:t>
            </w:r>
          </w:p>
        </w:tc>
        <w:tc>
          <w:tcPr>
            <w:tcW w:w="5661" w:type="dxa"/>
            <w:vAlign w:val="top"/>
            <w:gridSpan w:val="3"/>
          </w:tcPr>
          <w:p>
            <w:pPr>
              <w:pStyle w:val="TableText"/>
              <w:ind w:left="116" w:right="135" w:hanging="6"/>
              <w:spacing w:before="181" w:line="231" w:lineRule="auto"/>
              <w:rPr/>
            </w:pPr>
            <w:r>
              <w:rPr>
                <w:spacing w:val="-1"/>
              </w:rPr>
              <w:t>针对发动机壳体加工，搭建多台五轴机床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+</w:t>
            </w:r>
            <w:r>
              <w:rPr>
                <w:spacing w:val="-1"/>
              </w:rPr>
              <w:t>多台机器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人组成柔性加工单元。</w:t>
            </w:r>
          </w:p>
        </w:tc>
      </w:tr>
      <w:tr>
        <w:trPr>
          <w:trHeight w:val="605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147" w:right="222" w:hanging="31"/>
              <w:spacing w:before="33" w:line="216" w:lineRule="auto"/>
              <w:rPr/>
            </w:pPr>
            <w:r>
              <w:rPr>
                <w:b/>
                <w:bCs/>
                <w:spacing w:val="-4"/>
              </w:rPr>
              <w:t>解决的痛点问题描述（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4"/>
              </w:rPr>
              <w:t>300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6"/>
                <w:w w:val="101"/>
              </w:rPr>
              <w:t xml:space="preserve"> </w:t>
            </w:r>
            <w:r>
              <w:rPr>
                <w:b/>
                <w:bCs/>
                <w:spacing w:val="-4"/>
              </w:rPr>
              <w:t>字</w:t>
            </w:r>
            <w:r>
              <w:rPr/>
              <w:t xml:space="preserve"> </w:t>
            </w:r>
            <w:r>
              <w:rPr>
                <w:b/>
                <w:bCs/>
                <w:spacing w:val="-6"/>
              </w:rPr>
              <w:t>以内）</w:t>
            </w:r>
          </w:p>
        </w:tc>
        <w:tc>
          <w:tcPr>
            <w:tcW w:w="5661" w:type="dxa"/>
            <w:vAlign w:val="top"/>
            <w:gridSpan w:val="3"/>
          </w:tcPr>
          <w:p>
            <w:pPr>
              <w:pStyle w:val="TableText"/>
              <w:ind w:left="116"/>
              <w:spacing w:before="183" w:line="217" w:lineRule="auto"/>
              <w:rPr/>
            </w:pPr>
            <w:r>
              <w:rPr>
                <w:spacing w:val="-1"/>
              </w:rPr>
              <w:t>解决复杂壳体加工效率低、质量不高等突出问题。</w:t>
            </w:r>
          </w:p>
        </w:tc>
      </w:tr>
      <w:tr>
        <w:trPr>
          <w:trHeight w:val="1804" w:hRule="atLeast"/>
        </w:trPr>
        <w:tc>
          <w:tcPr>
            <w:tcW w:w="3404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5" w:right="47" w:hanging="10"/>
              <w:spacing w:before="78" w:line="233" w:lineRule="auto"/>
              <w:rPr/>
            </w:pPr>
            <w:r>
              <w:rPr>
                <w:b/>
                <w:bCs/>
                <w:spacing w:val="-9"/>
              </w:rPr>
              <w:t>采用的技术方案（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9"/>
              </w:rPr>
              <w:t>500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39"/>
                <w:w w:val="101"/>
              </w:rPr>
              <w:t xml:space="preserve"> </w:t>
            </w:r>
            <w:r>
              <w:rPr>
                <w:b/>
                <w:bCs/>
                <w:spacing w:val="-9"/>
              </w:rPr>
              <w:t>字以内，</w:t>
            </w:r>
            <w:r>
              <w:rPr/>
              <w:t xml:space="preserve"> </w:t>
            </w:r>
            <w:r>
              <w:rPr>
                <w:b/>
                <w:bCs/>
                <w:spacing w:val="-7"/>
              </w:rPr>
              <w:t>可配图）</w:t>
            </w:r>
          </w:p>
        </w:tc>
        <w:tc>
          <w:tcPr>
            <w:tcW w:w="5661" w:type="dxa"/>
            <w:vAlign w:val="top"/>
            <w:gridSpan w:val="3"/>
          </w:tcPr>
          <w:p>
            <w:pPr>
              <w:pStyle w:val="TableText"/>
              <w:ind w:left="113" w:right="79" w:firstLine="4"/>
              <w:spacing w:before="31" w:line="226" w:lineRule="auto"/>
              <w:rPr/>
            </w:pPr>
            <w:r>
              <w:rPr>
                <w:spacing w:val="-3"/>
              </w:rPr>
              <w:t>在已有五轴数控机床的基础上，配置上下料机器人、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三坐标测量仪等，通过机器人进行自动上下料、自动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变换装夹位置，通过三坐标测量仪对关键加工部位的</w:t>
            </w:r>
            <w:r>
              <w:rPr>
                <w:spacing w:val="6"/>
              </w:rPr>
              <w:t xml:space="preserve"> </w:t>
            </w:r>
            <w:r>
              <w:rPr>
                <w:spacing w:val="-4"/>
              </w:rPr>
              <w:t>精度、粗糙度进行自动检测，在检测不合格的情况下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自动预警。这一解决方案是由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XXX</w:t>
            </w:r>
            <w:r>
              <w:rPr>
                <w:spacing w:val="-1"/>
              </w:rPr>
              <w:t>公司进行改造实</w:t>
            </w:r>
            <w:r>
              <w:rPr>
                <w:spacing w:val="6"/>
              </w:rPr>
              <w:t xml:space="preserve">  </w:t>
            </w:r>
            <w:r>
              <w:rPr>
                <w:spacing w:val="-4"/>
              </w:rPr>
              <w:t>施。</w:t>
            </w:r>
          </w:p>
        </w:tc>
      </w:tr>
      <w:tr>
        <w:trPr>
          <w:trHeight w:val="1204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118" w:right="160" w:firstLine="9"/>
              <w:spacing w:before="182" w:line="232" w:lineRule="auto"/>
              <w:jc w:val="both"/>
              <w:rPr/>
            </w:pPr>
            <w:r>
              <w:rPr>
                <w:b/>
                <w:bCs/>
                <w:spacing w:val="-4"/>
              </w:rPr>
              <w:t>实施成效（包括经济效益、场</w:t>
            </w:r>
            <w:r>
              <w:rPr>
                <w:spacing w:val="8"/>
              </w:rPr>
              <w:t xml:space="preserve"> </w:t>
            </w:r>
            <w:r>
              <w:rPr>
                <w:b/>
                <w:bCs/>
                <w:spacing w:val="-3"/>
              </w:rPr>
              <w:t>景推广情况等，最好通过量化</w:t>
            </w:r>
            <w:r>
              <w:rPr>
                <w:spacing w:val="4"/>
              </w:rPr>
              <w:t xml:space="preserve"> </w:t>
            </w:r>
            <w:r>
              <w:rPr>
                <w:b/>
                <w:bCs/>
                <w:spacing w:val="-2"/>
              </w:rPr>
              <w:t>指标描述，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2"/>
              </w:rPr>
              <w:t>500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26"/>
                <w:w w:val="101"/>
              </w:rPr>
              <w:t xml:space="preserve"> </w:t>
            </w:r>
            <w:r>
              <w:rPr>
                <w:b/>
                <w:bCs/>
                <w:spacing w:val="-2"/>
              </w:rPr>
              <w:t>字以内）</w:t>
            </w:r>
          </w:p>
        </w:tc>
        <w:tc>
          <w:tcPr>
            <w:tcW w:w="5661" w:type="dxa"/>
            <w:vAlign w:val="top"/>
            <w:gridSpan w:val="3"/>
          </w:tcPr>
          <w:p>
            <w:pPr>
              <w:pStyle w:val="TableText"/>
              <w:ind w:left="113" w:right="107"/>
              <w:spacing w:before="34" w:line="223" w:lineRule="auto"/>
              <w:jc w:val="both"/>
              <w:rPr/>
            </w:pPr>
            <w:r>
              <w:rPr>
                <w:spacing w:val="-5"/>
              </w:rPr>
              <w:t>建设完成后，</w:t>
            </w:r>
            <w:r>
              <w:rPr>
                <w:spacing w:val="-59"/>
              </w:rPr>
              <w:t xml:space="preserve"> </w:t>
            </w:r>
            <w:r>
              <w:rPr>
                <w:spacing w:val="-5"/>
              </w:rPr>
              <w:t>目前操作人员已从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XX</w:t>
            </w:r>
            <w:r>
              <w:rPr>
                <w:spacing w:val="-5"/>
              </w:rPr>
              <w:t>人减少至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XX</w:t>
            </w:r>
            <w:r>
              <w:rPr>
                <w:spacing w:val="-5"/>
              </w:rPr>
              <w:t>人，</w:t>
            </w:r>
            <w:r>
              <w:rPr/>
              <w:t xml:space="preserve"> </w:t>
            </w:r>
            <w:r>
              <w:rPr>
                <w:spacing w:val="-2"/>
              </w:rPr>
              <w:t>加工效率提升了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XX%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-2"/>
              </w:rPr>
              <w:t>，产品不良品率降低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XX%</w:t>
            </w:r>
            <w:r>
              <w:rPr>
                <w:spacing w:val="-2"/>
              </w:rPr>
              <w:t>；该</w:t>
            </w:r>
            <w:r>
              <w:rPr/>
              <w:t xml:space="preserve"> </w:t>
            </w:r>
            <w:r>
              <w:rPr>
                <w:spacing w:val="-3"/>
              </w:rPr>
              <w:t>场景总计花费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XX</w:t>
            </w:r>
            <w:r>
              <w:rPr>
                <w:spacing w:val="-3"/>
              </w:rPr>
              <w:t>万元，但每年为公司节省超过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XX</w:t>
            </w:r>
            <w:r>
              <w:rPr>
                <w:spacing w:val="-3"/>
              </w:rPr>
              <w:t>万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元，</w:t>
            </w:r>
            <w:r>
              <w:rPr>
                <w:spacing w:val="-61"/>
              </w:rPr>
              <w:t xml:space="preserve"> </w:t>
            </w:r>
            <w:r>
              <w:rPr>
                <w:spacing w:val="-4"/>
              </w:rPr>
              <w:t>目前已向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XXX</w:t>
            </w:r>
            <w:r>
              <w:rPr>
                <w:spacing w:val="-4"/>
              </w:rPr>
              <w:t>等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XX</w:t>
            </w:r>
            <w:r>
              <w:rPr>
                <w:spacing w:val="-4"/>
              </w:rPr>
              <w:t>家企业推广。</w:t>
            </w:r>
          </w:p>
        </w:tc>
      </w:tr>
      <w:tr>
        <w:trPr>
          <w:trHeight w:val="305" w:hRule="atLeast"/>
        </w:trPr>
        <w:tc>
          <w:tcPr>
            <w:tcW w:w="9065" w:type="dxa"/>
            <w:vAlign w:val="top"/>
            <w:gridSpan w:val="4"/>
          </w:tcPr>
          <w:p>
            <w:pPr>
              <w:pStyle w:val="TableText"/>
              <w:ind w:left="1888"/>
              <w:spacing w:before="37" w:line="198" w:lineRule="auto"/>
              <w:rPr/>
            </w:pPr>
            <w:r>
              <w:rPr>
                <w:b/>
                <w:bCs/>
                <w:spacing w:val="-2"/>
              </w:rPr>
              <w:t>场景实例采用的关键装备、软件、工艺、技术</w:t>
            </w:r>
            <w:r>
              <w:rPr>
                <w:b/>
                <w:bCs/>
                <w:spacing w:val="-3"/>
              </w:rPr>
              <w:t>情况</w:t>
            </w:r>
          </w:p>
        </w:tc>
      </w:tr>
      <w:tr>
        <w:trPr>
          <w:trHeight w:val="305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997"/>
              <w:spacing w:before="37" w:line="198" w:lineRule="auto"/>
              <w:rPr/>
            </w:pPr>
            <w:r>
              <w:rPr>
                <w:b/>
                <w:bCs/>
                <w:spacing w:val="-6"/>
              </w:rPr>
              <w:t>关键装备种类</w:t>
            </w:r>
          </w:p>
        </w:tc>
        <w:tc>
          <w:tcPr>
            <w:tcW w:w="1885" w:type="dxa"/>
            <w:vAlign w:val="top"/>
          </w:tcPr>
          <w:p>
            <w:pPr>
              <w:pStyle w:val="TableText"/>
              <w:ind w:left="704"/>
              <w:spacing w:before="37" w:line="198" w:lineRule="auto"/>
              <w:rPr/>
            </w:pPr>
            <w:r>
              <w:rPr>
                <w:b/>
                <w:bCs/>
                <w:spacing w:val="-6"/>
              </w:rPr>
              <w:t>名称</w:t>
            </w:r>
          </w:p>
        </w:tc>
        <w:tc>
          <w:tcPr>
            <w:tcW w:w="1885" w:type="dxa"/>
            <w:vAlign w:val="top"/>
          </w:tcPr>
          <w:p>
            <w:pPr>
              <w:pStyle w:val="TableText"/>
              <w:ind w:left="443"/>
              <w:spacing w:before="37" w:line="198" w:lineRule="auto"/>
              <w:rPr/>
            </w:pPr>
            <w:r>
              <w:rPr>
                <w:b/>
                <w:bCs/>
                <w:spacing w:val="-6"/>
              </w:rPr>
              <w:t>规格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/</w:t>
            </w:r>
            <w:r>
              <w:rPr>
                <w:b/>
                <w:bCs/>
                <w:spacing w:val="-6"/>
              </w:rPr>
              <w:t>型号</w:t>
            </w:r>
          </w:p>
        </w:tc>
        <w:tc>
          <w:tcPr>
            <w:tcW w:w="1891" w:type="dxa"/>
            <w:vAlign w:val="top"/>
          </w:tcPr>
          <w:p>
            <w:pPr>
              <w:pStyle w:val="TableText"/>
              <w:ind w:left="586"/>
              <w:spacing w:before="37" w:line="198" w:lineRule="auto"/>
              <w:rPr/>
            </w:pPr>
            <w:r>
              <w:rPr>
                <w:b/>
                <w:bCs/>
                <w:spacing w:val="-4"/>
              </w:rPr>
              <w:t>供应商</w:t>
            </w:r>
          </w:p>
        </w:tc>
      </w:tr>
      <w:tr>
        <w:trPr>
          <w:trHeight w:val="1804" w:hRule="atLeast"/>
        </w:trPr>
        <w:tc>
          <w:tcPr>
            <w:tcW w:w="3404" w:type="dxa"/>
            <w:vAlign w:val="top"/>
          </w:tcPr>
          <w:p>
            <w:pPr>
              <w:pStyle w:val="TableText"/>
              <w:ind w:left="111"/>
              <w:spacing w:before="39" w:line="214" w:lineRule="auto"/>
              <w:rPr/>
            </w:pPr>
            <w:r>
              <w:rPr>
                <w:spacing w:val="-1"/>
              </w:rPr>
              <w:t>（在系统中选择高档数控机</w:t>
            </w:r>
          </w:p>
          <w:p>
            <w:pPr>
              <w:pStyle w:val="TableText"/>
              <w:ind w:left="117" w:right="172"/>
              <w:spacing w:before="19" w:line="224" w:lineRule="auto"/>
              <w:jc w:val="both"/>
              <w:rPr/>
            </w:pPr>
            <w:r>
              <w:rPr>
                <w:spacing w:val="-1"/>
              </w:rPr>
              <w:t>床、工业机器人、增材制造装</w:t>
            </w:r>
            <w:r>
              <w:rPr/>
              <w:t xml:space="preserve"> </w:t>
            </w:r>
            <w:r>
              <w:rPr>
                <w:spacing w:val="-1"/>
              </w:rPr>
              <w:t>备、智能传感与控制装备、智</w:t>
            </w:r>
            <w:r>
              <w:rPr/>
              <w:t xml:space="preserve"> </w:t>
            </w:r>
            <w:r>
              <w:rPr>
                <w:spacing w:val="-1"/>
              </w:rPr>
              <w:t>能检测与装配装备、智能物流</w:t>
            </w:r>
            <w:r>
              <w:rPr/>
              <w:t xml:space="preserve"> </w:t>
            </w:r>
            <w:r>
              <w:rPr>
                <w:spacing w:val="-1"/>
              </w:rPr>
              <w:t>与仓储装备、行业成套装备，</w:t>
            </w:r>
            <w:r>
              <w:rPr/>
              <w:t xml:space="preserve"> </w:t>
            </w:r>
            <w:r>
              <w:rPr>
                <w:spacing w:val="-3"/>
              </w:rPr>
              <w:t>可填写多个）</w:t>
            </w:r>
          </w:p>
        </w:tc>
        <w:tc>
          <w:tcPr>
            <w:tcW w:w="18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179" w:hRule="atLeast"/>
        </w:trPr>
        <w:tc>
          <w:tcPr>
            <w:tcW w:w="3404" w:type="dxa"/>
            <w:vAlign w:val="top"/>
          </w:tcPr>
          <w:p>
            <w:pPr>
              <w:spacing w:line="3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97"/>
              <w:spacing w:before="78" w:line="216" w:lineRule="auto"/>
              <w:rPr/>
            </w:pPr>
            <w:r>
              <w:rPr>
                <w:b/>
                <w:bCs/>
                <w:spacing w:val="-6"/>
              </w:rPr>
              <w:t>关键软件种类</w:t>
            </w:r>
          </w:p>
        </w:tc>
        <w:tc>
          <w:tcPr>
            <w:tcW w:w="1885" w:type="dxa"/>
            <w:vAlign w:val="top"/>
          </w:tcPr>
          <w:p>
            <w:pPr>
              <w:spacing w:line="3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04"/>
              <w:spacing w:before="78" w:line="216" w:lineRule="auto"/>
              <w:rPr/>
            </w:pPr>
            <w:r>
              <w:rPr>
                <w:b/>
                <w:bCs/>
                <w:spacing w:val="-6"/>
              </w:rPr>
              <w:t>名称</w:t>
            </w:r>
          </w:p>
        </w:tc>
        <w:tc>
          <w:tcPr>
            <w:tcW w:w="1885" w:type="dxa"/>
            <w:vAlign w:val="top"/>
          </w:tcPr>
          <w:p>
            <w:pPr>
              <w:spacing w:line="3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3"/>
              <w:spacing w:before="78" w:line="217" w:lineRule="auto"/>
              <w:rPr/>
            </w:pPr>
            <w:r>
              <w:rPr>
                <w:b/>
                <w:bCs/>
                <w:spacing w:val="-6"/>
              </w:rPr>
              <w:t>规格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6"/>
              </w:rPr>
              <w:t>/</w:t>
            </w:r>
            <w:r>
              <w:rPr>
                <w:b/>
                <w:bCs/>
                <w:spacing w:val="-6"/>
              </w:rPr>
              <w:t>型号</w:t>
            </w:r>
          </w:p>
        </w:tc>
        <w:tc>
          <w:tcPr>
            <w:tcW w:w="1891" w:type="dxa"/>
            <w:vAlign w:val="top"/>
          </w:tcPr>
          <w:p>
            <w:pPr>
              <w:spacing w:line="39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86"/>
              <w:spacing w:before="78" w:line="218" w:lineRule="auto"/>
              <w:rPr/>
            </w:pPr>
            <w:r>
              <w:rPr>
                <w:b/>
                <w:bCs/>
                <w:spacing w:val="-4"/>
              </w:rPr>
              <w:t>供应商</w:t>
            </w:r>
          </w:p>
        </w:tc>
      </w:tr>
      <w:tr>
        <w:trPr>
          <w:trHeight w:val="486" w:hRule="atLeast"/>
        </w:trPr>
        <w:tc>
          <w:tcPr>
            <w:tcW w:w="340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8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9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50" w:lineRule="auto"/>
        <w:rPr>
          <w:rFonts w:ascii="Arial"/>
          <w:sz w:val="21"/>
        </w:rPr>
      </w:pPr>
      <w:r/>
    </w:p>
    <w:p>
      <w:pPr>
        <w:spacing w:line="351" w:lineRule="auto"/>
        <w:rPr>
          <w:rFonts w:ascii="Arial"/>
          <w:sz w:val="21"/>
        </w:rPr>
      </w:pPr>
      <w:r/>
    </w:p>
    <w:p>
      <w:pPr>
        <w:ind w:left="828"/>
        <w:spacing w:before="101" w:line="226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7"/>
        </w:rPr>
        <w:t>三、项目取得成果</w:t>
      </w:r>
    </w:p>
    <w:p>
      <w:pPr>
        <w:ind w:left="882"/>
        <w:spacing w:before="230" w:line="182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-8"/>
        </w:rPr>
        <w:t>（一）</w:t>
      </w:r>
      <w:r>
        <w:rPr>
          <w:rFonts w:ascii="Microsoft YaHei" w:hAnsi="Microsoft YaHei" w:eastAsia="Microsoft YaHei" w:cs="Microsoft YaHei"/>
          <w:sz w:val="31"/>
          <w:szCs w:val="31"/>
          <w:spacing w:val="-41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-8"/>
        </w:rPr>
        <w:t>经济效益</w:t>
      </w:r>
    </w:p>
    <w:p>
      <w:pPr>
        <w:pStyle w:val="BodyText"/>
        <w:ind w:left="846"/>
        <w:spacing w:before="186" w:line="222" w:lineRule="auto"/>
        <w:rPr/>
      </w:pPr>
      <w:r>
        <w:rPr>
          <w:spacing w:val="9"/>
        </w:rPr>
        <w:t>三降低两提高（</w:t>
      </w:r>
      <w:r>
        <w:rPr>
          <w:spacing w:val="-74"/>
        </w:rPr>
        <w:t xml:space="preserve"> </w:t>
      </w:r>
      <w:r>
        <w:rPr>
          <w:spacing w:val="9"/>
        </w:rPr>
        <w:t>降低运营成本、产品不良品率和产</w:t>
      </w:r>
      <w:r>
        <w:rPr>
          <w:spacing w:val="8"/>
        </w:rPr>
        <w:t>品研制</w:t>
      </w:r>
    </w:p>
    <w:p>
      <w:pPr>
        <w:spacing w:line="222" w:lineRule="auto"/>
        <w:sectPr>
          <w:footerReference w:type="default" r:id="rId28"/>
          <w:pgSz w:w="11906" w:h="16839"/>
          <w:pgMar w:top="1431" w:right="1418" w:bottom="1356" w:left="1417" w:header="0" w:footer="936" w:gutter="0"/>
        </w:sectPr>
        <w:rPr/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23" w:right="2" w:hanging="16"/>
        <w:spacing w:before="101" w:line="359" w:lineRule="auto"/>
        <w:rPr/>
      </w:pPr>
      <w:r>
        <w:rPr>
          <w:spacing w:val="13"/>
        </w:rPr>
        <w:t>周期，提高生产效率和能源利用率）及其他企业特色量</w:t>
      </w:r>
      <w:r>
        <w:rPr>
          <w:spacing w:val="12"/>
        </w:rPr>
        <w:t>化指标</w:t>
      </w:r>
      <w:r>
        <w:rPr/>
        <w:t xml:space="preserve"> </w:t>
      </w:r>
      <w:r>
        <w:rPr>
          <w:spacing w:val="-10"/>
        </w:rPr>
        <w:t>等。</w:t>
      </w:r>
    </w:p>
    <w:p>
      <w:pPr>
        <w:ind w:left="709"/>
        <w:spacing w:before="3" w:line="182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-7"/>
        </w:rPr>
        <w:t>（二）</w:t>
      </w:r>
      <w:r>
        <w:rPr>
          <w:rFonts w:ascii="Microsoft YaHei" w:hAnsi="Microsoft YaHei" w:eastAsia="Microsoft YaHei" w:cs="Microsoft YaHei"/>
          <w:sz w:val="31"/>
          <w:szCs w:val="31"/>
          <w:spacing w:val="-48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-7"/>
        </w:rPr>
        <w:t>社会效益</w:t>
      </w:r>
    </w:p>
    <w:p>
      <w:pPr>
        <w:pStyle w:val="BodyText"/>
        <w:ind w:left="36" w:right="2" w:firstLine="603"/>
        <w:spacing w:before="185" w:line="358" w:lineRule="auto"/>
        <w:jc w:val="both"/>
        <w:rPr/>
      </w:pPr>
      <w:r>
        <w:rPr>
          <w:spacing w:val="13"/>
        </w:rPr>
        <w:t>包括项目实施后对产业链的带动作用，形成可复制可推广</w:t>
      </w:r>
      <w:r>
        <w:rPr>
          <w:spacing w:val="11"/>
        </w:rPr>
        <w:t xml:space="preserve"> </w:t>
      </w:r>
      <w:r>
        <w:rPr>
          <w:spacing w:val="12"/>
        </w:rPr>
        <w:t>的智能制造解决方案、组件、技术、装备及应用情况</w:t>
      </w:r>
      <w:r>
        <w:rPr>
          <w:spacing w:val="11"/>
        </w:rPr>
        <w:t>，培育智</w:t>
      </w:r>
      <w:r>
        <w:rPr/>
        <w:t xml:space="preserve"> </w:t>
      </w:r>
      <w:r>
        <w:rPr>
          <w:spacing w:val="4"/>
        </w:rPr>
        <w:t>能制造相关技术人才。</w:t>
      </w:r>
    </w:p>
    <w:p>
      <w:pPr>
        <w:ind w:left="709"/>
        <w:spacing w:before="7" w:line="182" w:lineRule="auto"/>
        <w:rPr>
          <w:rFonts w:ascii="Microsoft YaHei" w:hAnsi="Microsoft YaHei" w:eastAsia="Microsoft YaHei" w:cs="Microsoft YaHei"/>
          <w:sz w:val="31"/>
          <w:szCs w:val="31"/>
        </w:rPr>
      </w:pPr>
      <w:r>
        <w:rPr>
          <w:rFonts w:ascii="Microsoft YaHei" w:hAnsi="Microsoft YaHei" w:eastAsia="Microsoft YaHei" w:cs="Microsoft YaHei"/>
          <w:sz w:val="31"/>
          <w:szCs w:val="31"/>
          <w:spacing w:val="-7"/>
        </w:rPr>
        <w:t>（三）</w:t>
      </w:r>
      <w:r>
        <w:rPr>
          <w:rFonts w:ascii="Microsoft YaHei" w:hAnsi="Microsoft YaHei" w:eastAsia="Microsoft YaHei" w:cs="Microsoft YaHei"/>
          <w:sz w:val="31"/>
          <w:szCs w:val="31"/>
          <w:spacing w:val="-48"/>
        </w:rPr>
        <w:t xml:space="preserve"> </w:t>
      </w:r>
      <w:r>
        <w:rPr>
          <w:rFonts w:ascii="Microsoft YaHei" w:hAnsi="Microsoft YaHei" w:eastAsia="Microsoft YaHei" w:cs="Microsoft YaHei"/>
          <w:sz w:val="31"/>
          <w:szCs w:val="31"/>
          <w:spacing w:val="-7"/>
        </w:rPr>
        <w:t>创新成果</w:t>
      </w:r>
    </w:p>
    <w:p>
      <w:pPr>
        <w:pStyle w:val="BodyText"/>
        <w:ind w:right="2" w:firstLine="639"/>
        <w:spacing w:before="152" w:line="334" w:lineRule="auto"/>
        <w:rPr/>
      </w:pPr>
      <w:r>
        <w:rPr>
          <w:spacing w:val="13"/>
        </w:rPr>
        <w:t>包括项目建设有关的智能制造标准、专利、软件著</w:t>
      </w:r>
      <w:r>
        <w:rPr>
          <w:spacing w:val="12"/>
        </w:rPr>
        <w:t>作权；</w:t>
      </w:r>
      <w:r>
        <w:rPr/>
        <w:t xml:space="preserve"> </w:t>
      </w:r>
      <w:r>
        <w:rPr>
          <w:spacing w:val="13"/>
        </w:rPr>
        <w:t>形成数字化设计、智能化生产、绿色化制造、精益化管理及个</w:t>
      </w:r>
      <w:r>
        <w:rPr>
          <w:spacing w:val="5"/>
        </w:rPr>
        <w:t xml:space="preserve"> </w:t>
      </w:r>
      <w:r>
        <w:rPr>
          <w:spacing w:val="6"/>
        </w:rPr>
        <w:t>性化定制、</w:t>
      </w:r>
      <w:r>
        <w:rPr>
          <w:spacing w:val="-80"/>
        </w:rPr>
        <w:t xml:space="preserve"> </w:t>
      </w:r>
      <w:r>
        <w:rPr>
          <w:spacing w:val="6"/>
        </w:rPr>
        <w:t>网络化协同等智能制造新模式应用成果。</w:t>
      </w:r>
    </w:p>
    <w:p>
      <w:pPr>
        <w:spacing w:line="334" w:lineRule="auto"/>
        <w:sectPr>
          <w:footerReference w:type="default" r:id="rId29"/>
          <w:pgSz w:w="11906" w:h="16839"/>
          <w:pgMar w:top="1431" w:right="1585" w:bottom="1356" w:left="1590" w:header="0" w:footer="940" w:gutter="0"/>
        </w:sectPr>
        <w:rPr/>
      </w:pPr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3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spacing w:line="244" w:lineRule="auto"/>
        <w:rPr>
          <w:rFonts w:ascii="Arial"/>
          <w:sz w:val="21"/>
        </w:rPr>
      </w:pPr>
      <w:r/>
    </w:p>
    <w:p>
      <w:pPr>
        <w:pStyle w:val="BodyText"/>
        <w:ind w:left="4331"/>
        <w:spacing w:before="101" w:line="221" w:lineRule="auto"/>
        <w:rPr/>
      </w:pPr>
      <w:r>
        <w:rPr>
          <w:spacing w:val="6"/>
        </w:rPr>
        <w:t>浙江省经济和信息化厅</w:t>
      </w:r>
    </w:p>
    <w:p>
      <w:pPr>
        <w:pStyle w:val="BodyText"/>
        <w:ind w:left="4845"/>
        <w:spacing w:before="212" w:line="223" w:lineRule="auto"/>
        <w:outlineLvl w:val="1"/>
        <w:rPr/>
      </w:pPr>
      <w:r>
        <w:rPr>
          <w:spacing w:val="-21"/>
        </w:rPr>
        <w:t>签</w:t>
      </w:r>
      <w:r>
        <w:rPr>
          <w:spacing w:val="12"/>
        </w:rPr>
        <w:t xml:space="preserve">  </w:t>
      </w:r>
      <w:r>
        <w:rPr>
          <w:spacing w:val="-21"/>
        </w:rPr>
        <w:t>发</w:t>
      </w:r>
      <w:r>
        <w:rPr>
          <w:spacing w:val="42"/>
        </w:rPr>
        <w:t xml:space="preserve">  </w:t>
      </w:r>
      <w:r>
        <w:rPr>
          <w:spacing w:val="-21"/>
        </w:rPr>
        <w:t>日</w:t>
      </w:r>
      <w:r>
        <w:rPr>
          <w:spacing w:val="15"/>
        </w:rPr>
        <w:t xml:space="preserve">  </w:t>
      </w:r>
      <w:r>
        <w:rPr>
          <w:spacing w:val="-21"/>
        </w:rPr>
        <w:t>期</w:t>
      </w:r>
    </w:p>
    <w:p>
      <w:pPr>
        <w:spacing w:before="30"/>
        <w:rPr/>
      </w:pPr>
      <w:r/>
    </w:p>
    <w:p>
      <w:pPr>
        <w:spacing w:before="30"/>
        <w:rPr/>
      </w:pPr>
      <w:r/>
    </w:p>
    <w:p>
      <w:pPr>
        <w:spacing w:before="30"/>
        <w:rPr/>
      </w:pPr>
      <w:r/>
    </w:p>
    <w:p>
      <w:pPr>
        <w:spacing w:before="30"/>
        <w:rPr/>
      </w:pPr>
      <w:r/>
    </w:p>
    <w:p>
      <w:pPr>
        <w:spacing w:before="29"/>
        <w:rPr/>
      </w:pPr>
      <w:r/>
    </w:p>
    <w:p>
      <w:pPr>
        <w:spacing w:before="29"/>
        <w:rPr/>
      </w:pPr>
      <w:r/>
    </w:p>
    <w:p>
      <w:pPr>
        <w:spacing w:before="29"/>
        <w:rPr/>
      </w:pPr>
      <w:r/>
    </w:p>
    <w:tbl>
      <w:tblPr>
        <w:tblStyle w:val="TableNormal"/>
        <w:tblW w:w="8390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8390"/>
      </w:tblGrid>
      <w:tr>
        <w:trPr>
          <w:trHeight w:val="388" w:hRule="atLeast"/>
        </w:trPr>
        <w:tc>
          <w:tcPr>
            <w:tcW w:w="8390" w:type="dxa"/>
            <w:vAlign w:val="top"/>
            <w:tcBorders>
              <w:bottom w:val="single" w:color="000000" w:sz="6" w:space="0"/>
              <w:top w:val="single" w:color="000000" w:sz="12" w:space="0"/>
            </w:tcBorders>
          </w:tcPr>
          <w:p>
            <w:pPr>
              <w:pStyle w:val="TableText"/>
              <w:ind w:left="294"/>
              <w:spacing w:before="59" w:line="21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2"/>
              </w:rPr>
              <w:t>抄送：省国资委。</w:t>
            </w:r>
          </w:p>
        </w:tc>
      </w:tr>
      <w:tr>
        <w:trPr>
          <w:trHeight w:val="472" w:hRule="atLeast"/>
        </w:trPr>
        <w:tc>
          <w:tcPr>
            <w:tcW w:w="8390" w:type="dxa"/>
            <w:vAlign w:val="top"/>
            <w:tcBorders>
              <w:top w:val="single" w:color="000000" w:sz="6" w:space="0"/>
              <w:bottom w:val="single" w:color="000000" w:sz="12" w:space="0"/>
            </w:tcBorders>
          </w:tcPr>
          <w:p>
            <w:pPr>
              <w:pStyle w:val="TableText"/>
              <w:ind w:left="307"/>
              <w:spacing w:before="91" w:line="21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spacing w:val="-4"/>
              </w:rPr>
              <w:t>浙江省经济和信息化厅办公室</w:t>
            </w:r>
            <w:r>
              <w:rPr>
                <w:sz w:val="28"/>
                <w:szCs w:val="28"/>
                <w:spacing w:val="-4"/>
              </w:rPr>
              <w:t xml:space="preserve">       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2026 </w:t>
            </w:r>
            <w:r>
              <w:rPr>
                <w:sz w:val="28"/>
                <w:szCs w:val="28"/>
                <w:spacing w:val="-4"/>
              </w:rPr>
              <w:t>年</w:t>
            </w:r>
            <w:r>
              <w:rPr>
                <w:sz w:val="28"/>
                <w:szCs w:val="28"/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8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24"/>
              </w:rPr>
              <w:t xml:space="preserve"> </w:t>
            </w:r>
            <w:r>
              <w:rPr>
                <w:sz w:val="28"/>
                <w:szCs w:val="28"/>
                <w:spacing w:val="-4"/>
              </w:rPr>
              <w:t>月</w:t>
            </w:r>
            <w:r>
              <w:rPr>
                <w:sz w:val="28"/>
                <w:szCs w:val="28"/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spacing w:val="-4"/>
              </w:rPr>
              <w:t>21  </w:t>
            </w:r>
            <w:r>
              <w:rPr>
                <w:sz w:val="28"/>
                <w:szCs w:val="28"/>
                <w:spacing w:val="-4"/>
              </w:rPr>
              <w:t>日印发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30"/>
      <w:pgSz w:w="11906" w:h="16839"/>
      <w:pgMar w:top="1431" w:right="1785" w:bottom="1754" w:left="1587" w:header="0" w:footer="133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">
    <w:panose1 w:val="020B0503020204020204"/>
    <w:charset w:val="86"/>
    <w:family w:val="auto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850"/>
      <w:spacing w:line="409" w:lineRule="exact"/>
      <w:rPr>
        <w:sz w:val="30"/>
        <w:szCs w:val="30"/>
      </w:rPr>
    </w:pPr>
    <w:r>
      <w:rPr>
        <w:sz w:val="30"/>
        <w:szCs w:val="30"/>
        <w:spacing w:val="-24"/>
        <w:position w:val="2"/>
      </w:rPr>
      <w:t>—</w:t>
    </w:r>
    <w:r>
      <w:rPr>
        <w:sz w:val="30"/>
        <w:szCs w:val="30"/>
        <w:spacing w:val="31"/>
        <w:position w:val="2"/>
      </w:rPr>
      <w:t xml:space="preserve"> </w:t>
    </w:r>
    <w:r>
      <w:rPr>
        <w:rFonts w:ascii="Arial" w:hAnsi="Arial" w:eastAsia="Arial" w:cs="Arial"/>
        <w:sz w:val="28"/>
        <w:szCs w:val="28"/>
        <w:spacing w:val="-24"/>
        <w:position w:val="2"/>
      </w:rPr>
      <w:t>1</w:t>
    </w:r>
    <w:r>
      <w:rPr>
        <w:rFonts w:ascii="Arial" w:hAnsi="Arial" w:eastAsia="Arial" w:cs="Arial"/>
        <w:sz w:val="28"/>
        <w:szCs w:val="28"/>
        <w:spacing w:val="10"/>
        <w:position w:val="2"/>
      </w:rPr>
      <w:t xml:space="preserve">  </w:t>
    </w:r>
    <w:r>
      <w:rPr>
        <w:sz w:val="30"/>
        <w:szCs w:val="30"/>
        <w:spacing w:val="-24"/>
        <w:position w:val="2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11"/>
      <w:spacing w:line="405" w:lineRule="exact"/>
      <w:rPr>
        <w:sz w:val="30"/>
        <w:szCs w:val="30"/>
      </w:rPr>
    </w:pPr>
    <w:r>
      <w:rPr>
        <w:sz w:val="30"/>
        <w:szCs w:val="30"/>
        <w:spacing w:val="-22"/>
        <w:position w:val="2"/>
      </w:rPr>
      <w:t>—</w:t>
    </w:r>
    <w:r>
      <w:rPr>
        <w:sz w:val="30"/>
        <w:szCs w:val="30"/>
        <w:spacing w:val="30"/>
        <w:position w:val="2"/>
      </w:rPr>
      <w:t xml:space="preserve"> </w:t>
    </w:r>
    <w:r>
      <w:rPr>
        <w:rFonts w:ascii="Arial" w:hAnsi="Arial" w:eastAsia="Arial" w:cs="Arial"/>
        <w:sz w:val="28"/>
        <w:szCs w:val="28"/>
        <w:spacing w:val="-22"/>
        <w:position w:val="2"/>
      </w:rPr>
      <w:t>10</w:t>
    </w:r>
    <w:r>
      <w:rPr>
        <w:rFonts w:ascii="Arial" w:hAnsi="Arial" w:eastAsia="Arial" w:cs="Arial"/>
        <w:sz w:val="28"/>
        <w:szCs w:val="28"/>
        <w:spacing w:val="10"/>
        <w:position w:val="2"/>
      </w:rPr>
      <w:t xml:space="preserve">  </w:t>
    </w:r>
    <w:r>
      <w:rPr>
        <w:sz w:val="30"/>
        <w:szCs w:val="30"/>
        <w:spacing w:val="-22"/>
        <w:position w:val="2"/>
      </w:rPr>
      <w:t>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409" w:lineRule="exact"/>
      <w:jc w:val="right"/>
      <w:rPr>
        <w:sz w:val="30"/>
        <w:szCs w:val="30"/>
      </w:rPr>
    </w:pPr>
    <w:r>
      <w:rPr>
        <w:sz w:val="30"/>
        <w:szCs w:val="30"/>
        <w:spacing w:val="-36"/>
        <w:position w:val="2"/>
      </w:rPr>
      <w:t>—</w:t>
    </w:r>
    <w:r>
      <w:rPr>
        <w:sz w:val="30"/>
        <w:szCs w:val="30"/>
        <w:spacing w:val="30"/>
        <w:position w:val="2"/>
      </w:rPr>
      <w:t xml:space="preserve"> </w:t>
    </w:r>
    <w:r>
      <w:rPr>
        <w:rFonts w:ascii="Arial" w:hAnsi="Arial" w:eastAsia="Arial" w:cs="Arial"/>
        <w:sz w:val="28"/>
        <w:szCs w:val="28"/>
        <w:spacing w:val="-36"/>
        <w:position w:val="2"/>
      </w:rPr>
      <w:t>1</w:t>
    </w:r>
    <w:r>
      <w:rPr>
        <w:rFonts w:ascii="Arial" w:hAnsi="Arial" w:eastAsia="Arial" w:cs="Arial"/>
        <w:sz w:val="28"/>
        <w:szCs w:val="28"/>
        <w:spacing w:val="-35"/>
        <w:position w:val="2"/>
      </w:rPr>
      <w:t>1</w:t>
    </w:r>
    <w:r>
      <w:rPr>
        <w:rFonts w:ascii="Arial" w:hAnsi="Arial" w:eastAsia="Arial" w:cs="Arial"/>
        <w:sz w:val="28"/>
        <w:szCs w:val="28"/>
        <w:spacing w:val="11"/>
        <w:position w:val="2"/>
      </w:rPr>
      <w:t xml:space="preserve">  </w:t>
    </w:r>
    <w:r>
      <w:rPr>
        <w:sz w:val="30"/>
        <w:szCs w:val="30"/>
        <w:spacing w:val="-9"/>
        <w:position w:val="2"/>
      </w:rPr>
      <w:t>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3"/>
      <w:spacing w:line="409" w:lineRule="exact"/>
      <w:rPr>
        <w:sz w:val="30"/>
        <w:szCs w:val="30"/>
      </w:rPr>
    </w:pPr>
    <w:r>
      <w:rPr>
        <w:sz w:val="30"/>
        <w:szCs w:val="30"/>
        <w:spacing w:val="-22"/>
        <w:position w:val="2"/>
      </w:rPr>
      <w:t>—</w:t>
    </w:r>
    <w:r>
      <w:rPr>
        <w:sz w:val="30"/>
        <w:szCs w:val="30"/>
        <w:spacing w:val="30"/>
        <w:position w:val="2"/>
      </w:rPr>
      <w:t xml:space="preserve"> </w:t>
    </w:r>
    <w:r>
      <w:rPr>
        <w:rFonts w:ascii="Arial" w:hAnsi="Arial" w:eastAsia="Arial" w:cs="Arial"/>
        <w:sz w:val="28"/>
        <w:szCs w:val="28"/>
        <w:spacing w:val="-22"/>
        <w:position w:val="2"/>
      </w:rPr>
      <w:t>12</w:t>
    </w:r>
    <w:r>
      <w:rPr>
        <w:rFonts w:ascii="Arial" w:hAnsi="Arial" w:eastAsia="Arial" w:cs="Arial"/>
        <w:sz w:val="28"/>
        <w:szCs w:val="28"/>
        <w:spacing w:val="10"/>
        <w:position w:val="2"/>
      </w:rPr>
      <w:t xml:space="preserve">  </w:t>
    </w:r>
    <w:r>
      <w:rPr>
        <w:sz w:val="30"/>
        <w:szCs w:val="30"/>
        <w:spacing w:val="-22"/>
        <w:position w:val="2"/>
      </w:rPr>
      <w:t>—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405" w:lineRule="exact"/>
      <w:jc w:val="right"/>
      <w:rPr>
        <w:sz w:val="30"/>
        <w:szCs w:val="30"/>
      </w:rPr>
    </w:pPr>
    <w:r>
      <w:rPr>
        <w:sz w:val="30"/>
        <w:szCs w:val="30"/>
        <w:spacing w:val="-36"/>
        <w:position w:val="2"/>
      </w:rPr>
      <w:t>—</w:t>
    </w:r>
    <w:r>
      <w:rPr>
        <w:sz w:val="30"/>
        <w:szCs w:val="30"/>
        <w:spacing w:val="30"/>
        <w:position w:val="2"/>
      </w:rPr>
      <w:t xml:space="preserve"> </w:t>
    </w:r>
    <w:r>
      <w:rPr>
        <w:rFonts w:ascii="Arial" w:hAnsi="Arial" w:eastAsia="Arial" w:cs="Arial"/>
        <w:sz w:val="28"/>
        <w:szCs w:val="28"/>
        <w:spacing w:val="-36"/>
        <w:position w:val="2"/>
      </w:rPr>
      <w:t>1</w:t>
    </w:r>
    <w:r>
      <w:rPr>
        <w:rFonts w:ascii="Arial" w:hAnsi="Arial" w:eastAsia="Arial" w:cs="Arial"/>
        <w:sz w:val="28"/>
        <w:szCs w:val="28"/>
        <w:spacing w:val="-35"/>
        <w:position w:val="2"/>
      </w:rPr>
      <w:t>3</w:t>
    </w:r>
    <w:r>
      <w:rPr>
        <w:rFonts w:ascii="Arial" w:hAnsi="Arial" w:eastAsia="Arial" w:cs="Arial"/>
        <w:sz w:val="28"/>
        <w:szCs w:val="28"/>
        <w:spacing w:val="11"/>
        <w:position w:val="2"/>
      </w:rPr>
      <w:t xml:space="preserve">  </w:t>
    </w:r>
    <w:r>
      <w:rPr>
        <w:sz w:val="30"/>
        <w:szCs w:val="30"/>
        <w:spacing w:val="-9"/>
        <w:position w:val="2"/>
      </w:rPr>
      <w:t>—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1"/>
      <w:spacing w:line="409" w:lineRule="exact"/>
      <w:rPr>
        <w:sz w:val="30"/>
        <w:szCs w:val="30"/>
      </w:rPr>
    </w:pPr>
    <w:r>
      <w:rPr>
        <w:sz w:val="30"/>
        <w:szCs w:val="30"/>
        <w:spacing w:val="-22"/>
        <w:position w:val="2"/>
      </w:rPr>
      <w:t>—</w:t>
    </w:r>
    <w:r>
      <w:rPr>
        <w:sz w:val="30"/>
        <w:szCs w:val="30"/>
        <w:spacing w:val="30"/>
        <w:position w:val="2"/>
      </w:rPr>
      <w:t xml:space="preserve"> </w:t>
    </w:r>
    <w:r>
      <w:rPr>
        <w:rFonts w:ascii="Arial" w:hAnsi="Arial" w:eastAsia="Arial" w:cs="Arial"/>
        <w:sz w:val="28"/>
        <w:szCs w:val="28"/>
        <w:spacing w:val="-22"/>
        <w:position w:val="2"/>
      </w:rPr>
      <w:t>14</w:t>
    </w:r>
    <w:r>
      <w:rPr>
        <w:rFonts w:ascii="Arial" w:hAnsi="Arial" w:eastAsia="Arial" w:cs="Arial"/>
        <w:sz w:val="28"/>
        <w:szCs w:val="28"/>
        <w:spacing w:val="10"/>
        <w:position w:val="2"/>
      </w:rPr>
      <w:t xml:space="preserve">  </w:t>
    </w:r>
    <w:r>
      <w:rPr>
        <w:sz w:val="30"/>
        <w:szCs w:val="30"/>
        <w:spacing w:val="-22"/>
        <w:position w:val="2"/>
      </w:rPr>
      <w:t>—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747"/>
      <w:spacing w:line="405" w:lineRule="exact"/>
      <w:rPr>
        <w:sz w:val="30"/>
        <w:szCs w:val="30"/>
      </w:rPr>
    </w:pPr>
    <w:r>
      <w:rPr>
        <w:sz w:val="30"/>
        <w:szCs w:val="30"/>
        <w:spacing w:val="-22"/>
        <w:position w:val="2"/>
      </w:rPr>
      <w:t>—</w:t>
    </w:r>
    <w:r>
      <w:rPr>
        <w:sz w:val="30"/>
        <w:szCs w:val="30"/>
        <w:spacing w:val="28"/>
        <w:position w:val="2"/>
      </w:rPr>
      <w:t xml:space="preserve"> </w:t>
    </w:r>
    <w:r>
      <w:rPr>
        <w:rFonts w:ascii="Arial" w:hAnsi="Arial" w:eastAsia="Arial" w:cs="Arial"/>
        <w:sz w:val="28"/>
        <w:szCs w:val="28"/>
        <w:spacing w:val="-22"/>
        <w:position w:val="2"/>
      </w:rPr>
      <w:t>15</w:t>
    </w:r>
    <w:r>
      <w:rPr>
        <w:rFonts w:ascii="Arial" w:hAnsi="Arial" w:eastAsia="Arial" w:cs="Arial"/>
        <w:sz w:val="28"/>
        <w:szCs w:val="28"/>
        <w:spacing w:val="11"/>
        <w:position w:val="2"/>
      </w:rPr>
      <w:t xml:space="preserve">  </w:t>
    </w:r>
    <w:r>
      <w:rPr>
        <w:sz w:val="30"/>
        <w:szCs w:val="30"/>
        <w:spacing w:val="-22"/>
        <w:position w:val="2"/>
      </w:rPr>
      <w:t>—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95"/>
      <w:spacing w:line="405" w:lineRule="exact"/>
      <w:rPr>
        <w:sz w:val="30"/>
        <w:szCs w:val="30"/>
      </w:rPr>
    </w:pPr>
    <w:r>
      <w:rPr>
        <w:sz w:val="30"/>
        <w:szCs w:val="30"/>
        <w:spacing w:val="-22"/>
        <w:position w:val="2"/>
      </w:rPr>
      <w:t>—</w:t>
    </w:r>
    <w:r>
      <w:rPr>
        <w:sz w:val="30"/>
        <w:szCs w:val="30"/>
        <w:spacing w:val="30"/>
        <w:position w:val="2"/>
      </w:rPr>
      <w:t xml:space="preserve"> </w:t>
    </w:r>
    <w:r>
      <w:rPr>
        <w:rFonts w:ascii="Arial" w:hAnsi="Arial" w:eastAsia="Arial" w:cs="Arial"/>
        <w:sz w:val="28"/>
        <w:szCs w:val="28"/>
        <w:spacing w:val="-22"/>
        <w:position w:val="2"/>
      </w:rPr>
      <w:t>16</w:t>
    </w:r>
    <w:r>
      <w:rPr>
        <w:rFonts w:ascii="Arial" w:hAnsi="Arial" w:eastAsia="Arial" w:cs="Arial"/>
        <w:sz w:val="28"/>
        <w:szCs w:val="28"/>
        <w:spacing w:val="10"/>
        <w:position w:val="2"/>
      </w:rPr>
      <w:t xml:space="preserve">  </w:t>
    </w:r>
    <w:r>
      <w:rPr>
        <w:sz w:val="30"/>
        <w:szCs w:val="30"/>
        <w:spacing w:val="-22"/>
        <w:position w:val="2"/>
      </w:rPr>
      <w:t>—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55"/>
      <w:spacing w:line="409" w:lineRule="exact"/>
      <w:jc w:val="right"/>
      <w:rPr>
        <w:sz w:val="30"/>
        <w:szCs w:val="30"/>
      </w:rPr>
    </w:pPr>
    <w:r>
      <w:rPr>
        <w:sz w:val="30"/>
        <w:szCs w:val="30"/>
        <w:spacing w:val="-22"/>
        <w:position w:val="2"/>
      </w:rPr>
      <w:t>—</w:t>
    </w:r>
    <w:r>
      <w:rPr>
        <w:sz w:val="30"/>
        <w:szCs w:val="30"/>
        <w:spacing w:val="28"/>
        <w:position w:val="2"/>
      </w:rPr>
      <w:t xml:space="preserve"> </w:t>
    </w:r>
    <w:r>
      <w:rPr>
        <w:rFonts w:ascii="Arial" w:hAnsi="Arial" w:eastAsia="Arial" w:cs="Arial"/>
        <w:sz w:val="28"/>
        <w:szCs w:val="28"/>
        <w:spacing w:val="-22"/>
        <w:position w:val="2"/>
      </w:rPr>
      <w:t>17</w:t>
    </w:r>
    <w:r>
      <w:rPr>
        <w:rFonts w:ascii="Arial" w:hAnsi="Arial" w:eastAsia="Arial" w:cs="Arial"/>
        <w:sz w:val="28"/>
        <w:szCs w:val="28"/>
        <w:spacing w:val="11"/>
        <w:position w:val="2"/>
      </w:rPr>
      <w:t xml:space="preserve">  </w:t>
    </w:r>
    <w:r>
      <w:rPr>
        <w:sz w:val="30"/>
        <w:szCs w:val="30"/>
        <w:spacing w:val="-22"/>
        <w:position w:val="2"/>
      </w:rPr>
      <w:t>—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7"/>
      <w:spacing w:line="405" w:lineRule="exact"/>
      <w:rPr>
        <w:sz w:val="30"/>
        <w:szCs w:val="30"/>
      </w:rPr>
    </w:pPr>
    <w:r>
      <w:rPr>
        <w:sz w:val="30"/>
        <w:szCs w:val="30"/>
        <w:spacing w:val="-22"/>
        <w:position w:val="2"/>
      </w:rPr>
      <w:t>—</w:t>
    </w:r>
    <w:r>
      <w:rPr>
        <w:sz w:val="30"/>
        <w:szCs w:val="30"/>
        <w:spacing w:val="30"/>
        <w:position w:val="2"/>
      </w:rPr>
      <w:t xml:space="preserve"> </w:t>
    </w:r>
    <w:r>
      <w:rPr>
        <w:rFonts w:ascii="Arial" w:hAnsi="Arial" w:eastAsia="Arial" w:cs="Arial"/>
        <w:sz w:val="28"/>
        <w:szCs w:val="28"/>
        <w:spacing w:val="-22"/>
        <w:position w:val="2"/>
      </w:rPr>
      <w:t>18</w:t>
    </w:r>
    <w:r>
      <w:rPr>
        <w:rFonts w:ascii="Arial" w:hAnsi="Arial" w:eastAsia="Arial" w:cs="Arial"/>
        <w:sz w:val="28"/>
        <w:szCs w:val="28"/>
        <w:spacing w:val="10"/>
        <w:position w:val="2"/>
      </w:rPr>
      <w:t xml:space="preserve">  </w:t>
    </w:r>
    <w:r>
      <w:rPr>
        <w:sz w:val="30"/>
        <w:szCs w:val="30"/>
        <w:spacing w:val="-22"/>
        <w:position w:val="2"/>
      </w:rPr>
      <w:t>—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67"/>
      <w:spacing w:line="405" w:lineRule="exact"/>
      <w:rPr>
        <w:sz w:val="30"/>
        <w:szCs w:val="30"/>
      </w:rPr>
    </w:pPr>
    <w:r>
      <w:rPr>
        <w:sz w:val="30"/>
        <w:szCs w:val="30"/>
        <w:spacing w:val="-22"/>
        <w:position w:val="2"/>
      </w:rPr>
      <w:t>—</w:t>
    </w:r>
    <w:r>
      <w:rPr>
        <w:sz w:val="30"/>
        <w:szCs w:val="30"/>
        <w:spacing w:val="28"/>
        <w:position w:val="2"/>
      </w:rPr>
      <w:t xml:space="preserve"> </w:t>
    </w:r>
    <w:r>
      <w:rPr>
        <w:rFonts w:ascii="Arial" w:hAnsi="Arial" w:eastAsia="Arial" w:cs="Arial"/>
        <w:sz w:val="28"/>
        <w:szCs w:val="28"/>
        <w:spacing w:val="-22"/>
        <w:position w:val="2"/>
      </w:rPr>
      <w:t>19</w:t>
    </w:r>
    <w:r>
      <w:rPr>
        <w:rFonts w:ascii="Arial" w:hAnsi="Arial" w:eastAsia="Arial" w:cs="Arial"/>
        <w:sz w:val="28"/>
        <w:szCs w:val="28"/>
        <w:spacing w:val="11"/>
        <w:position w:val="2"/>
      </w:rPr>
      <w:t xml:space="preserve">  </w:t>
    </w:r>
    <w:r>
      <w:rPr>
        <w:sz w:val="30"/>
        <w:szCs w:val="30"/>
        <w:spacing w:val="-22"/>
        <w:position w:val="2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1"/>
      <w:spacing w:line="409" w:lineRule="exact"/>
      <w:rPr>
        <w:sz w:val="30"/>
        <w:szCs w:val="30"/>
      </w:rPr>
    </w:pPr>
    <w:r>
      <w:rPr>
        <w:sz w:val="30"/>
        <w:szCs w:val="30"/>
        <w:spacing w:val="-17"/>
        <w:position w:val="2"/>
      </w:rPr>
      <w:t>—</w:t>
    </w:r>
    <w:r>
      <w:rPr>
        <w:sz w:val="30"/>
        <w:szCs w:val="30"/>
        <w:spacing w:val="10"/>
        <w:position w:val="2"/>
      </w:rPr>
      <w:t xml:space="preserve"> </w:t>
    </w:r>
    <w:r>
      <w:rPr>
        <w:rFonts w:ascii="Arial" w:hAnsi="Arial" w:eastAsia="Arial" w:cs="Arial"/>
        <w:sz w:val="28"/>
        <w:szCs w:val="28"/>
        <w:spacing w:val="-17"/>
        <w:position w:val="2"/>
      </w:rPr>
      <w:t>2</w:t>
    </w:r>
    <w:r>
      <w:rPr>
        <w:rFonts w:ascii="Arial" w:hAnsi="Arial" w:eastAsia="Arial" w:cs="Arial"/>
        <w:sz w:val="28"/>
        <w:szCs w:val="28"/>
        <w:spacing w:val="10"/>
        <w:position w:val="2"/>
      </w:rPr>
      <w:t xml:space="preserve">  </w:t>
    </w:r>
    <w:r>
      <w:rPr>
        <w:sz w:val="30"/>
        <w:szCs w:val="30"/>
        <w:spacing w:val="-17"/>
        <w:position w:val="2"/>
      </w:rPr>
      <w:t>—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405" w:lineRule="exact"/>
      <w:rPr>
        <w:sz w:val="30"/>
        <w:szCs w:val="30"/>
      </w:rPr>
    </w:pPr>
    <w:r>
      <w:rPr>
        <w:sz w:val="30"/>
        <w:szCs w:val="30"/>
        <w:spacing w:val="-17"/>
        <w:position w:val="2"/>
      </w:rPr>
      <w:t>—</w:t>
    </w:r>
    <w:r>
      <w:rPr>
        <w:sz w:val="30"/>
        <w:szCs w:val="30"/>
        <w:spacing w:val="10"/>
        <w:position w:val="2"/>
      </w:rPr>
      <w:t xml:space="preserve"> </w:t>
    </w:r>
    <w:r>
      <w:rPr>
        <w:rFonts w:ascii="Arial" w:hAnsi="Arial" w:eastAsia="Arial" w:cs="Arial"/>
        <w:sz w:val="28"/>
        <w:szCs w:val="28"/>
        <w:spacing w:val="-17"/>
        <w:position w:val="2"/>
      </w:rPr>
      <w:t>20</w:t>
    </w:r>
    <w:r>
      <w:rPr>
        <w:rFonts w:ascii="Arial" w:hAnsi="Arial" w:eastAsia="Arial" w:cs="Arial"/>
        <w:sz w:val="28"/>
        <w:szCs w:val="28"/>
        <w:spacing w:val="10"/>
        <w:position w:val="2"/>
      </w:rPr>
      <w:t xml:space="preserve">  </w:t>
    </w:r>
    <w:r>
      <w:rPr>
        <w:sz w:val="30"/>
        <w:szCs w:val="30"/>
        <w:spacing w:val="-17"/>
        <w:position w:val="2"/>
      </w:rPr>
      <w:t>—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right="53"/>
      <w:spacing w:line="409" w:lineRule="exact"/>
      <w:jc w:val="right"/>
      <w:rPr>
        <w:sz w:val="30"/>
        <w:szCs w:val="30"/>
      </w:rPr>
    </w:pPr>
    <w:r>
      <w:rPr>
        <w:sz w:val="30"/>
        <w:szCs w:val="30"/>
        <w:spacing w:val="-17"/>
        <w:position w:val="2"/>
      </w:rPr>
      <w:t>—</w:t>
    </w:r>
    <w:r>
      <w:rPr>
        <w:sz w:val="30"/>
        <w:szCs w:val="30"/>
        <w:spacing w:val="8"/>
        <w:position w:val="2"/>
      </w:rPr>
      <w:t xml:space="preserve"> </w:t>
    </w:r>
    <w:r>
      <w:rPr>
        <w:rFonts w:ascii="Arial" w:hAnsi="Arial" w:eastAsia="Arial" w:cs="Arial"/>
        <w:sz w:val="28"/>
        <w:szCs w:val="28"/>
        <w:spacing w:val="-17"/>
        <w:position w:val="2"/>
      </w:rPr>
      <w:t>21</w:t>
    </w:r>
    <w:r>
      <w:rPr>
        <w:rFonts w:ascii="Arial" w:hAnsi="Arial" w:eastAsia="Arial" w:cs="Arial"/>
        <w:sz w:val="28"/>
        <w:szCs w:val="28"/>
        <w:spacing w:val="11"/>
        <w:position w:val="2"/>
      </w:rPr>
      <w:t xml:space="preserve">  </w:t>
    </w:r>
    <w:r>
      <w:rPr>
        <w:sz w:val="30"/>
        <w:szCs w:val="30"/>
        <w:spacing w:val="-17"/>
        <w:position w:val="2"/>
      </w:rPr>
      <w:t>—</w:t>
    </w:r>
  </w:p>
</w:ftr>
</file>

<file path=word/footer2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3"/>
      <w:spacing w:line="409" w:lineRule="exact"/>
      <w:rPr>
        <w:sz w:val="30"/>
        <w:szCs w:val="30"/>
      </w:rPr>
    </w:pPr>
    <w:r>
      <w:rPr>
        <w:sz w:val="30"/>
        <w:szCs w:val="30"/>
        <w:spacing w:val="-16"/>
        <w:w w:val="99"/>
        <w:position w:val="2"/>
      </w:rPr>
      <w:t>—</w:t>
    </w:r>
    <w:r>
      <w:rPr>
        <w:sz w:val="30"/>
        <w:szCs w:val="30"/>
        <w:spacing w:val="15"/>
        <w:position w:val="2"/>
      </w:rPr>
      <w:t xml:space="preserve"> </w:t>
    </w:r>
    <w:r>
      <w:rPr>
        <w:rFonts w:ascii="Arial" w:hAnsi="Arial" w:eastAsia="Arial" w:cs="Arial"/>
        <w:sz w:val="28"/>
        <w:szCs w:val="28"/>
        <w:spacing w:val="-16"/>
        <w:w w:val="99"/>
        <w:position w:val="2"/>
      </w:rPr>
      <w:t>22</w:t>
    </w:r>
    <w:r>
      <w:rPr>
        <w:rFonts w:ascii="Arial" w:hAnsi="Arial" w:eastAsia="Arial" w:cs="Arial"/>
        <w:sz w:val="28"/>
        <w:szCs w:val="28"/>
        <w:spacing w:val="10"/>
        <w:position w:val="2"/>
      </w:rPr>
      <w:t xml:space="preserve">  </w:t>
    </w:r>
    <w:r>
      <w:rPr>
        <w:sz w:val="30"/>
        <w:szCs w:val="30"/>
        <w:spacing w:val="-16"/>
        <w:w w:val="99"/>
        <w:position w:val="2"/>
      </w:rPr>
      <w:t>—</w:t>
    </w:r>
  </w:p>
</w:ftr>
</file>

<file path=word/footer2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747"/>
      <w:spacing w:line="405" w:lineRule="exact"/>
      <w:rPr>
        <w:sz w:val="30"/>
        <w:szCs w:val="30"/>
      </w:rPr>
    </w:pPr>
    <w:r>
      <w:rPr>
        <w:sz w:val="30"/>
        <w:szCs w:val="30"/>
        <w:spacing w:val="-17"/>
        <w:position w:val="2"/>
      </w:rPr>
      <w:t>—</w:t>
    </w:r>
    <w:r>
      <w:rPr>
        <w:sz w:val="30"/>
        <w:szCs w:val="30"/>
        <w:spacing w:val="8"/>
        <w:position w:val="2"/>
      </w:rPr>
      <w:t xml:space="preserve"> </w:t>
    </w:r>
    <w:r>
      <w:rPr>
        <w:rFonts w:ascii="Arial" w:hAnsi="Arial" w:eastAsia="Arial" w:cs="Arial"/>
        <w:sz w:val="28"/>
        <w:szCs w:val="28"/>
        <w:spacing w:val="-17"/>
        <w:position w:val="2"/>
      </w:rPr>
      <w:t>23</w:t>
    </w:r>
    <w:r>
      <w:rPr>
        <w:rFonts w:ascii="Arial" w:hAnsi="Arial" w:eastAsia="Arial" w:cs="Arial"/>
        <w:sz w:val="28"/>
        <w:szCs w:val="28"/>
        <w:spacing w:val="11"/>
        <w:position w:val="2"/>
      </w:rPr>
      <w:t xml:space="preserve">  </w:t>
    </w:r>
    <w:r>
      <w:rPr>
        <w:sz w:val="30"/>
        <w:szCs w:val="30"/>
        <w:spacing w:val="-17"/>
        <w:position w:val="2"/>
      </w:rPr>
      <w:t>—</w:t>
    </w:r>
  </w:p>
</w:ftr>
</file>

<file path=word/footer2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95"/>
      <w:spacing w:line="409" w:lineRule="exact"/>
      <w:rPr>
        <w:sz w:val="30"/>
        <w:szCs w:val="30"/>
      </w:rPr>
    </w:pPr>
    <w:r>
      <w:rPr>
        <w:sz w:val="30"/>
        <w:szCs w:val="30"/>
        <w:spacing w:val="-13"/>
        <w:w w:val="98"/>
        <w:position w:val="2"/>
      </w:rPr>
      <w:t>—</w:t>
    </w:r>
    <w:r>
      <w:rPr>
        <w:sz w:val="30"/>
        <w:szCs w:val="30"/>
        <w:spacing w:val="12"/>
        <w:position w:val="2"/>
      </w:rPr>
      <w:t xml:space="preserve"> </w:t>
    </w:r>
    <w:r>
      <w:rPr>
        <w:rFonts w:ascii="Arial" w:hAnsi="Arial" w:eastAsia="Arial" w:cs="Arial"/>
        <w:sz w:val="28"/>
        <w:szCs w:val="28"/>
        <w:spacing w:val="-13"/>
        <w:w w:val="98"/>
        <w:position w:val="2"/>
      </w:rPr>
      <w:t>24</w:t>
    </w:r>
    <w:r>
      <w:rPr>
        <w:rFonts w:ascii="Arial" w:hAnsi="Arial" w:eastAsia="Arial" w:cs="Arial"/>
        <w:sz w:val="28"/>
        <w:szCs w:val="28"/>
        <w:spacing w:val="10"/>
        <w:position w:val="2"/>
      </w:rPr>
      <w:t xml:space="preserve">  </w:t>
    </w:r>
    <w:r>
      <w:rPr>
        <w:sz w:val="30"/>
        <w:szCs w:val="30"/>
        <w:spacing w:val="-13"/>
        <w:w w:val="98"/>
        <w:position w:val="2"/>
      </w:rPr>
      <w:t>—</w:t>
    </w:r>
  </w:p>
</w:ftr>
</file>

<file path=word/footer2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405" w:lineRule="exact"/>
      <w:jc w:val="right"/>
      <w:rPr>
        <w:sz w:val="30"/>
        <w:szCs w:val="30"/>
      </w:rPr>
    </w:pPr>
    <w:r>
      <w:rPr>
        <w:sz w:val="30"/>
        <w:szCs w:val="30"/>
        <w:spacing w:val="-20"/>
        <w:w w:val="97"/>
        <w:position w:val="2"/>
      </w:rPr>
      <w:t>—</w:t>
    </w:r>
    <w:r>
      <w:rPr>
        <w:sz w:val="30"/>
        <w:szCs w:val="30"/>
        <w:spacing w:val="9"/>
        <w:position w:val="2"/>
      </w:rPr>
      <w:t xml:space="preserve"> </w:t>
    </w:r>
    <w:r>
      <w:rPr>
        <w:rFonts w:ascii="Arial" w:hAnsi="Arial" w:eastAsia="Arial" w:cs="Arial"/>
        <w:sz w:val="28"/>
        <w:szCs w:val="28"/>
        <w:spacing w:val="-20"/>
        <w:w w:val="97"/>
        <w:position w:val="2"/>
      </w:rPr>
      <w:t>2</w:t>
    </w:r>
    <w:r>
      <w:rPr>
        <w:rFonts w:ascii="Arial" w:hAnsi="Arial" w:eastAsia="Arial" w:cs="Arial"/>
        <w:sz w:val="28"/>
        <w:szCs w:val="28"/>
        <w:spacing w:val="-19"/>
        <w:w w:val="97"/>
        <w:position w:val="2"/>
      </w:rPr>
      <w:t>5</w:t>
    </w:r>
    <w:r>
      <w:rPr>
        <w:rFonts w:ascii="Arial" w:hAnsi="Arial" w:eastAsia="Arial" w:cs="Arial"/>
        <w:sz w:val="28"/>
        <w:szCs w:val="28"/>
        <w:spacing w:val="11"/>
        <w:position w:val="2"/>
      </w:rPr>
      <w:t xml:space="preserve">  </w:t>
    </w:r>
    <w:r>
      <w:rPr>
        <w:sz w:val="30"/>
        <w:szCs w:val="30"/>
        <w:spacing w:val="-9"/>
        <w:w w:val="97"/>
        <w:position w:val="2"/>
      </w:rPr>
      <w:t>—</w:t>
    </w:r>
  </w:p>
</w:ftr>
</file>

<file path=word/footer2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25"/>
      <w:spacing w:line="405" w:lineRule="exact"/>
      <w:rPr>
        <w:sz w:val="30"/>
        <w:szCs w:val="30"/>
      </w:rPr>
    </w:pPr>
    <w:r>
      <w:rPr>
        <w:sz w:val="30"/>
        <w:szCs w:val="30"/>
        <w:spacing w:val="-17"/>
        <w:position w:val="2"/>
      </w:rPr>
      <w:t>—</w:t>
    </w:r>
    <w:r>
      <w:rPr>
        <w:sz w:val="30"/>
        <w:szCs w:val="30"/>
        <w:spacing w:val="10"/>
        <w:position w:val="2"/>
      </w:rPr>
      <w:t xml:space="preserve"> </w:t>
    </w:r>
    <w:r>
      <w:rPr>
        <w:rFonts w:ascii="Arial" w:hAnsi="Arial" w:eastAsia="Arial" w:cs="Arial"/>
        <w:sz w:val="28"/>
        <w:szCs w:val="28"/>
        <w:spacing w:val="-17"/>
        <w:position w:val="2"/>
      </w:rPr>
      <w:t>26</w:t>
    </w:r>
    <w:r>
      <w:rPr>
        <w:rFonts w:ascii="Arial" w:hAnsi="Arial" w:eastAsia="Arial" w:cs="Arial"/>
        <w:sz w:val="28"/>
        <w:szCs w:val="28"/>
        <w:spacing w:val="10"/>
        <w:position w:val="2"/>
      </w:rPr>
      <w:t xml:space="preserve">  </w:t>
    </w:r>
    <w:r>
      <w:rPr>
        <w:sz w:val="30"/>
        <w:szCs w:val="30"/>
        <w:spacing w:val="-17"/>
        <w:position w:val="2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711"/>
      <w:spacing w:line="405" w:lineRule="exact"/>
      <w:rPr>
        <w:sz w:val="30"/>
        <w:szCs w:val="30"/>
      </w:rPr>
    </w:pPr>
    <w:r>
      <w:rPr>
        <w:sz w:val="30"/>
        <w:szCs w:val="30"/>
        <w:spacing w:val="-17"/>
        <w:position w:val="2"/>
      </w:rPr>
      <w:t>—</w:t>
    </w:r>
    <w:r>
      <w:rPr>
        <w:sz w:val="30"/>
        <w:szCs w:val="30"/>
        <w:spacing w:val="10"/>
        <w:position w:val="2"/>
      </w:rPr>
      <w:t xml:space="preserve"> </w:t>
    </w:r>
    <w:r>
      <w:rPr>
        <w:rFonts w:ascii="Arial" w:hAnsi="Arial" w:eastAsia="Arial" w:cs="Arial"/>
        <w:sz w:val="28"/>
        <w:szCs w:val="28"/>
        <w:spacing w:val="-17"/>
        <w:position w:val="2"/>
      </w:rPr>
      <w:t>3</w:t>
    </w:r>
    <w:r>
      <w:rPr>
        <w:rFonts w:ascii="Arial" w:hAnsi="Arial" w:eastAsia="Arial" w:cs="Arial"/>
        <w:sz w:val="28"/>
        <w:szCs w:val="28"/>
        <w:spacing w:val="10"/>
        <w:position w:val="2"/>
      </w:rPr>
      <w:t xml:space="preserve">  </w:t>
    </w:r>
    <w:r>
      <w:rPr>
        <w:sz w:val="30"/>
        <w:szCs w:val="30"/>
        <w:spacing w:val="-17"/>
        <w:position w:val="2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9"/>
      <w:spacing w:line="409" w:lineRule="exact"/>
      <w:rPr>
        <w:sz w:val="30"/>
        <w:szCs w:val="30"/>
      </w:rPr>
    </w:pPr>
    <w:r>
      <w:rPr>
        <w:sz w:val="30"/>
        <w:szCs w:val="30"/>
        <w:spacing w:val="-12"/>
        <w:w w:val="98"/>
        <w:position w:val="2"/>
      </w:rPr>
      <w:t>—</w:t>
    </w:r>
    <w:r>
      <w:rPr>
        <w:sz w:val="30"/>
        <w:szCs w:val="30"/>
        <w:spacing w:val="10"/>
        <w:position w:val="2"/>
      </w:rPr>
      <w:t xml:space="preserve"> </w:t>
    </w:r>
    <w:r>
      <w:rPr>
        <w:rFonts w:ascii="Arial" w:hAnsi="Arial" w:eastAsia="Arial" w:cs="Arial"/>
        <w:sz w:val="28"/>
        <w:szCs w:val="28"/>
        <w:spacing w:val="-12"/>
        <w:w w:val="98"/>
        <w:position w:val="2"/>
      </w:rPr>
      <w:t>4</w:t>
    </w:r>
    <w:r>
      <w:rPr>
        <w:rFonts w:ascii="Arial" w:hAnsi="Arial" w:eastAsia="Arial" w:cs="Arial"/>
        <w:sz w:val="28"/>
        <w:szCs w:val="28"/>
        <w:spacing w:val="10"/>
        <w:position w:val="2"/>
      </w:rPr>
      <w:t xml:space="preserve">  </w:t>
    </w:r>
    <w:r>
      <w:rPr>
        <w:sz w:val="30"/>
        <w:szCs w:val="30"/>
        <w:spacing w:val="-12"/>
        <w:w w:val="98"/>
        <w:position w:val="2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line="405" w:lineRule="exact"/>
      <w:jc w:val="right"/>
      <w:rPr>
        <w:sz w:val="30"/>
        <w:szCs w:val="30"/>
      </w:rPr>
    </w:pPr>
    <w:r>
      <w:rPr>
        <w:sz w:val="30"/>
        <w:szCs w:val="30"/>
        <w:spacing w:val="-21"/>
        <w:w w:val="96"/>
        <w:position w:val="2"/>
      </w:rPr>
      <w:t>—</w:t>
    </w:r>
    <w:r>
      <w:rPr>
        <w:sz w:val="30"/>
        <w:szCs w:val="30"/>
        <w:spacing w:val="14"/>
        <w:position w:val="2"/>
      </w:rPr>
      <w:t xml:space="preserve"> </w:t>
    </w:r>
    <w:r>
      <w:rPr>
        <w:rFonts w:ascii="Arial" w:hAnsi="Arial" w:eastAsia="Arial" w:cs="Arial"/>
        <w:sz w:val="28"/>
        <w:szCs w:val="28"/>
        <w:spacing w:val="-21"/>
        <w:w w:val="96"/>
        <w:position w:val="2"/>
      </w:rPr>
      <w:t>5</w:t>
    </w:r>
    <w:r>
      <w:rPr>
        <w:rFonts w:ascii="Arial" w:hAnsi="Arial" w:eastAsia="Arial" w:cs="Arial"/>
        <w:sz w:val="28"/>
        <w:szCs w:val="28"/>
        <w:spacing w:val="10"/>
        <w:position w:val="2"/>
      </w:rPr>
      <w:t xml:space="preserve">  </w:t>
    </w:r>
    <w:r>
      <w:rPr>
        <w:sz w:val="30"/>
        <w:szCs w:val="30"/>
        <w:spacing w:val="-9"/>
        <w:w w:val="96"/>
        <w:position w:val="2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11"/>
      <w:spacing w:line="405" w:lineRule="exact"/>
      <w:rPr>
        <w:sz w:val="30"/>
        <w:szCs w:val="30"/>
      </w:rPr>
    </w:pPr>
    <w:r>
      <w:rPr>
        <w:sz w:val="30"/>
        <w:szCs w:val="30"/>
        <w:spacing w:val="-18"/>
        <w:position w:val="2"/>
      </w:rPr>
      <w:t>—</w:t>
    </w:r>
    <w:r>
      <w:rPr>
        <w:sz w:val="30"/>
        <w:szCs w:val="30"/>
        <w:spacing w:val="13"/>
        <w:position w:val="2"/>
      </w:rPr>
      <w:t xml:space="preserve"> </w:t>
    </w:r>
    <w:r>
      <w:rPr>
        <w:rFonts w:ascii="Arial" w:hAnsi="Arial" w:eastAsia="Arial" w:cs="Arial"/>
        <w:sz w:val="28"/>
        <w:szCs w:val="28"/>
        <w:spacing w:val="-18"/>
        <w:position w:val="2"/>
      </w:rPr>
      <w:t>6</w:t>
    </w:r>
    <w:r>
      <w:rPr>
        <w:rFonts w:ascii="Arial" w:hAnsi="Arial" w:eastAsia="Arial" w:cs="Arial"/>
        <w:sz w:val="28"/>
        <w:szCs w:val="28"/>
        <w:spacing w:val="10"/>
        <w:position w:val="2"/>
      </w:rPr>
      <w:t xml:space="preserve">  </w:t>
    </w:r>
    <w:r>
      <w:rPr>
        <w:sz w:val="30"/>
        <w:szCs w:val="30"/>
        <w:spacing w:val="-18"/>
        <w:position w:val="2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302"/>
      <w:spacing w:line="409" w:lineRule="exact"/>
      <w:rPr>
        <w:sz w:val="30"/>
        <w:szCs w:val="30"/>
      </w:rPr>
    </w:pPr>
    <w:r>
      <w:rPr>
        <w:sz w:val="30"/>
        <w:szCs w:val="30"/>
        <w:spacing w:val="-18"/>
        <w:position w:val="2"/>
      </w:rPr>
      <w:t>—</w:t>
    </w:r>
    <w:r>
      <w:rPr>
        <w:sz w:val="30"/>
        <w:szCs w:val="30"/>
        <w:spacing w:val="13"/>
        <w:position w:val="2"/>
      </w:rPr>
      <w:t xml:space="preserve"> </w:t>
    </w:r>
    <w:r>
      <w:rPr>
        <w:rFonts w:ascii="Arial" w:hAnsi="Arial" w:eastAsia="Arial" w:cs="Arial"/>
        <w:sz w:val="28"/>
        <w:szCs w:val="28"/>
        <w:spacing w:val="-18"/>
        <w:position w:val="2"/>
      </w:rPr>
      <w:t>7</w:t>
    </w:r>
    <w:r>
      <w:rPr>
        <w:rFonts w:ascii="Arial" w:hAnsi="Arial" w:eastAsia="Arial" w:cs="Arial"/>
        <w:sz w:val="28"/>
        <w:szCs w:val="28"/>
        <w:spacing w:val="10"/>
        <w:position w:val="2"/>
      </w:rPr>
      <w:t xml:space="preserve">  </w:t>
    </w:r>
    <w:r>
      <w:rPr>
        <w:sz w:val="30"/>
        <w:szCs w:val="30"/>
        <w:spacing w:val="-18"/>
        <w:position w:val="2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611"/>
      <w:spacing w:line="405" w:lineRule="exact"/>
      <w:rPr>
        <w:sz w:val="30"/>
        <w:szCs w:val="30"/>
      </w:rPr>
    </w:pPr>
    <w:r>
      <w:rPr>
        <w:sz w:val="30"/>
        <w:szCs w:val="30"/>
        <w:spacing w:val="-17"/>
        <w:position w:val="2"/>
      </w:rPr>
      <w:t>—</w:t>
    </w:r>
    <w:r>
      <w:rPr>
        <w:sz w:val="30"/>
        <w:szCs w:val="30"/>
        <w:spacing w:val="10"/>
        <w:position w:val="2"/>
      </w:rPr>
      <w:t xml:space="preserve"> </w:t>
    </w:r>
    <w:r>
      <w:rPr>
        <w:rFonts w:ascii="Arial" w:hAnsi="Arial" w:eastAsia="Arial" w:cs="Arial"/>
        <w:sz w:val="28"/>
        <w:szCs w:val="28"/>
        <w:spacing w:val="-17"/>
        <w:position w:val="2"/>
      </w:rPr>
      <w:t>8</w:t>
    </w:r>
    <w:r>
      <w:rPr>
        <w:rFonts w:ascii="Arial" w:hAnsi="Arial" w:eastAsia="Arial" w:cs="Arial"/>
        <w:sz w:val="28"/>
        <w:szCs w:val="28"/>
        <w:spacing w:val="10"/>
        <w:position w:val="2"/>
      </w:rPr>
      <w:t xml:space="preserve">  </w:t>
    </w:r>
    <w:r>
      <w:rPr>
        <w:sz w:val="30"/>
        <w:szCs w:val="30"/>
        <w:spacing w:val="-17"/>
        <w:position w:val="2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8302"/>
      <w:spacing w:line="405" w:lineRule="exact"/>
      <w:rPr>
        <w:sz w:val="30"/>
        <w:szCs w:val="30"/>
      </w:rPr>
    </w:pPr>
    <w:r>
      <w:rPr>
        <w:sz w:val="30"/>
        <w:szCs w:val="30"/>
        <w:spacing w:val="-17"/>
        <w:position w:val="2"/>
      </w:rPr>
      <w:t>—</w:t>
    </w:r>
    <w:r>
      <w:rPr>
        <w:sz w:val="30"/>
        <w:szCs w:val="30"/>
        <w:spacing w:val="10"/>
        <w:position w:val="2"/>
      </w:rPr>
      <w:t xml:space="preserve"> </w:t>
    </w:r>
    <w:r>
      <w:rPr>
        <w:rFonts w:ascii="Arial" w:hAnsi="Arial" w:eastAsia="Arial" w:cs="Arial"/>
        <w:sz w:val="28"/>
        <w:szCs w:val="28"/>
        <w:spacing w:val="-17"/>
        <w:position w:val="2"/>
      </w:rPr>
      <w:t>9</w:t>
    </w:r>
    <w:r>
      <w:rPr>
        <w:rFonts w:ascii="Arial" w:hAnsi="Arial" w:eastAsia="Arial" w:cs="Arial"/>
        <w:sz w:val="28"/>
        <w:szCs w:val="28"/>
        <w:spacing w:val="10"/>
        <w:position w:val="2"/>
      </w:rPr>
      <w:t xml:space="preserve">  </w:t>
    </w:r>
    <w:r>
      <w:rPr>
        <w:sz w:val="30"/>
        <w:szCs w:val="30"/>
        <w:spacing w:val="-17"/>
        <w:position w:val="2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1"/>
      <w:szCs w:val="3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hyperlink" Target="https://xzz.jxt.zj.gov.cn" TargetMode="External"/><Relationship Id="rId6" Type="http://schemas.openxmlformats.org/officeDocument/2006/relationships/footer" Target="footer3.xml"/><Relationship Id="rId5" Type="http://schemas.openxmlformats.org/officeDocument/2006/relationships/hyperlink" Target="https://www.c3mep.cn" TargetMode="External"/><Relationship Id="rId4" Type="http://schemas.openxmlformats.org/officeDocument/2006/relationships/footer" Target="footer2.xml"/><Relationship Id="rId33" Type="http://schemas.openxmlformats.org/officeDocument/2006/relationships/fontTable" Target="fontTable.xml"/><Relationship Id="rId32" Type="http://schemas.openxmlformats.org/officeDocument/2006/relationships/styles" Target="styles.xml"/><Relationship Id="rId31" Type="http://schemas.openxmlformats.org/officeDocument/2006/relationships/settings" Target="settings.xml"/><Relationship Id="rId30" Type="http://schemas.openxmlformats.org/officeDocument/2006/relationships/footer" Target="footer26.xml"/><Relationship Id="rId3" Type="http://schemas.openxmlformats.org/officeDocument/2006/relationships/image" Target="media/image2.png"/><Relationship Id="rId29" Type="http://schemas.openxmlformats.org/officeDocument/2006/relationships/footer" Target="footer25.xml"/><Relationship Id="rId28" Type="http://schemas.openxmlformats.org/officeDocument/2006/relationships/footer" Target="footer24.xml"/><Relationship Id="rId27" Type="http://schemas.openxmlformats.org/officeDocument/2006/relationships/footer" Target="footer23.xml"/><Relationship Id="rId26" Type="http://schemas.openxmlformats.org/officeDocument/2006/relationships/footer" Target="footer22.xml"/><Relationship Id="rId25" Type="http://schemas.openxmlformats.org/officeDocument/2006/relationships/footer" Target="footer2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image" Target="media/image1.jpeg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Office WWO_wpscloud_20240528140007-3be3ece358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浙经信软件〔2010〕150号</dc:title>
  <dc:creator>周小平</dc:creator>
  <dcterms:created xsi:type="dcterms:W3CDTF">2026-08-21T17:30:43Z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2026-08-24T14:59:43</vt:filetime>
  </property>
</Properties>
</file>