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7CEED">
      <w:pPr>
        <w:pStyle w:val="2"/>
        <w:bidi w:val="0"/>
        <w:jc w:val="center"/>
      </w:pPr>
      <w:bookmarkStart w:id="0" w:name="_GoBack"/>
      <w:r>
        <w:rPr>
          <w:rFonts w:hint="eastAsia"/>
        </w:rPr>
        <w:t>嘉兴市级商务专项资金支持企业出口二手车项目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E5844"/>
    <w:rsid w:val="69CE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2026-10-27T03:01:00Z</dcterms:created>
  <dc:creator>Echo</dc:creator>
  <cp:lastModifiedBy>Echo</cp:lastModifiedBy>
  <dcterms:modified xsi:type="dcterms:W3CDTF">2026-10-27T03:01:30Z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1E9AB70E2C024F64BCBEE80B14958D64_11</vt:lpwstr>
  </property>
  <property fmtid="{D5CDD505-2E9C-101B-9397-08002B2CF9AE}" pid="4" name="KSOTemplateDocerSaveRecord">
    <vt:lpwstr>eyJoZGlkIjoiM2IyMWNhNTgyYjc1NDM1ZWMyMGZmMTVkNDA3ZTRkOTUiLCJ1c2VySWQiOiIxNzk5NzE4MjUwIn0=</vt:lpwstr>
  </property>
</Properties>
</file>